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55" w:rsidRDefault="009D6055" w:rsidP="009D6055">
      <w:r>
        <w:t>Zveřejněno na úřední desce a elektronické úřední desce.</w:t>
      </w:r>
    </w:p>
    <w:p w:rsidR="009D6055" w:rsidRDefault="009D6055" w:rsidP="00FF7821">
      <w:pPr>
        <w:pStyle w:val="dopis1"/>
        <w:tabs>
          <w:tab w:val="left" w:pos="7938"/>
        </w:tabs>
        <w:ind w:left="7080"/>
        <w:jc w:val="both"/>
        <w:rPr>
          <w:b/>
          <w:sz w:val="24"/>
          <w:szCs w:val="24"/>
        </w:rPr>
      </w:pPr>
    </w:p>
    <w:p w:rsidR="00FF7821" w:rsidRDefault="00056477" w:rsidP="0005647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</w:t>
      </w:r>
      <w:r w:rsidR="00FF7821">
        <w:rPr>
          <w:b/>
          <w:sz w:val="24"/>
          <w:szCs w:val="24"/>
        </w:rPr>
        <w:t>V</w:t>
      </w:r>
      <w:r w:rsidR="00FF7821">
        <w:rPr>
          <w:bCs/>
          <w:sz w:val="24"/>
          <w:szCs w:val="24"/>
        </w:rPr>
        <w:t>yvěšeno</w:t>
      </w:r>
      <w:r w:rsidR="00FF7821">
        <w:rPr>
          <w:bCs/>
          <w:caps/>
          <w:sz w:val="24"/>
          <w:szCs w:val="24"/>
        </w:rPr>
        <w:t xml:space="preserve">: </w:t>
      </w:r>
      <w:r>
        <w:rPr>
          <w:bCs/>
          <w:caps/>
          <w:sz w:val="24"/>
          <w:szCs w:val="24"/>
        </w:rPr>
        <w:t>20.5.2013</w:t>
      </w:r>
    </w:p>
    <w:p w:rsidR="00FF7821" w:rsidRDefault="00FF7821" w:rsidP="00FF7821">
      <w:pPr>
        <w:tabs>
          <w:tab w:val="left" w:pos="7371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Sňato:  </w:t>
      </w:r>
    </w:p>
    <w:p w:rsidR="00FF7821" w:rsidRDefault="00FF7821" w:rsidP="00FF7821">
      <w:pPr>
        <w:tabs>
          <w:tab w:val="left" w:pos="7371"/>
        </w:tabs>
        <w:ind w:left="4956"/>
        <w:rPr>
          <w:bCs/>
        </w:rPr>
      </w:pPr>
      <w:r>
        <w:rPr>
          <w:bCs/>
        </w:rPr>
        <w:t xml:space="preserve">                                      </w:t>
      </w:r>
    </w:p>
    <w:p w:rsidR="00FF7821" w:rsidRDefault="00FF7821" w:rsidP="00FF7821">
      <w:pPr>
        <w:pStyle w:val="dopis1"/>
        <w:tabs>
          <w:tab w:val="left" w:pos="7938"/>
        </w:tabs>
        <w:jc w:val="both"/>
        <w:rPr>
          <w:b/>
          <w:bCs/>
        </w:rPr>
      </w:pPr>
    </w:p>
    <w:p w:rsidR="00FF7821" w:rsidRDefault="00FF7821" w:rsidP="00FF7821">
      <w:pPr>
        <w:pStyle w:val="dopis1"/>
        <w:tabs>
          <w:tab w:val="left" w:pos="7938"/>
        </w:tabs>
        <w:jc w:val="both"/>
        <w:rPr>
          <w:sz w:val="36"/>
        </w:rPr>
      </w:pPr>
    </w:p>
    <w:p w:rsidR="00FF7821" w:rsidRDefault="00FF7821" w:rsidP="00FF7821">
      <w:pPr>
        <w:pStyle w:val="Nzev"/>
        <w:rPr>
          <w:sz w:val="36"/>
        </w:rPr>
      </w:pPr>
      <w:r>
        <w:rPr>
          <w:sz w:val="36"/>
        </w:rPr>
        <w:t xml:space="preserve">Návrh </w:t>
      </w:r>
    </w:p>
    <w:p w:rsidR="00FF7821" w:rsidRDefault="00FF7821" w:rsidP="00FF7821">
      <w:pPr>
        <w:pStyle w:val="Nzev"/>
        <w:rPr>
          <w:sz w:val="36"/>
        </w:rPr>
      </w:pPr>
      <w:r>
        <w:rPr>
          <w:sz w:val="36"/>
        </w:rPr>
        <w:t xml:space="preserve">Obec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 65, 789 91 Štíty</w:t>
      </w:r>
    </w:p>
    <w:p w:rsidR="00FF7821" w:rsidRDefault="00FF7821" w:rsidP="00FF7821">
      <w:pPr>
        <w:pStyle w:val="Nzev"/>
        <w:rPr>
          <w:sz w:val="36"/>
        </w:rPr>
      </w:pPr>
      <w:r>
        <w:rPr>
          <w:sz w:val="36"/>
        </w:rPr>
        <w:t>IČ 00636088</w:t>
      </w:r>
    </w:p>
    <w:p w:rsidR="00FF7821" w:rsidRDefault="00FF7821" w:rsidP="00FF7821">
      <w:pPr>
        <w:pStyle w:val="Nzev"/>
      </w:pPr>
    </w:p>
    <w:p w:rsidR="00FF7821" w:rsidRDefault="00FF7821" w:rsidP="00FF7821">
      <w:pPr>
        <w:pStyle w:val="Nzev"/>
      </w:pPr>
      <w:r>
        <w:t xml:space="preserve">Závěrečný účet Obce </w:t>
      </w:r>
      <w:proofErr w:type="spellStart"/>
      <w:r>
        <w:t>Janoušov</w:t>
      </w:r>
      <w:proofErr w:type="spellEnd"/>
      <w:r>
        <w:t xml:space="preserve"> za rok 2012</w:t>
      </w:r>
    </w:p>
    <w:p w:rsidR="00FF7821" w:rsidRDefault="00FF7821" w:rsidP="00FF7821"/>
    <w:p w:rsidR="00FF7821" w:rsidRDefault="00FF7821" w:rsidP="00FF7821"/>
    <w:p w:rsidR="00FF7821" w:rsidRDefault="00FF7821" w:rsidP="00FF7821">
      <w:r>
        <w:t>Finanční hospodaření obce za rok 2012 bylo hospodárné a účelné. Obec má v oblasti hospodaření zaveden přiměřený, účinný kontrolní systém. Kontrolní výbor, finanční výbor</w:t>
      </w:r>
    </w:p>
    <w:p w:rsidR="00FF7821" w:rsidRDefault="00FF7821" w:rsidP="00FF7821">
      <w:r>
        <w:t>a zastupitelstvo obce sledují hospodaření obce.</w:t>
      </w:r>
    </w:p>
    <w:p w:rsidR="00FF7821" w:rsidRDefault="00FF7821" w:rsidP="00FF7821">
      <w:r>
        <w:t>Obec hospodařila v souladu se schváleným rozpočtem. Změny rozpočtu schvaluje zastupitelstvo obce formou rozpočtových opatření.</w:t>
      </w:r>
    </w:p>
    <w:p w:rsidR="00FF7821" w:rsidRDefault="00FF7821" w:rsidP="00FF7821">
      <w:r>
        <w:t>Rozpočet na rok 2012 byl schválen jako schodkový, výše příjmů činila 591,1tis.Kč, výše výdajů  656tis.Kč a dofinancování 64,9tis.Kč (přebytek roku 2011).</w:t>
      </w:r>
    </w:p>
    <w:p w:rsidR="00FF7821" w:rsidRDefault="00FF7821" w:rsidP="00FF7821">
      <w:r>
        <w:t>Výdaje byly rozpočtovány s ohledem na potřeby obce v daných kapitolách.</w:t>
      </w:r>
    </w:p>
    <w:p w:rsidR="00FF7821" w:rsidRDefault="00FF7821" w:rsidP="00FF7821">
      <w:r>
        <w:t xml:space="preserve">V průběhu roku 2012 byly provedeny 3 rozpočtové opatření, do kterých byly zahrnuty veškeré rozpočtové změny. </w:t>
      </w:r>
    </w:p>
    <w:p w:rsidR="00FF7821" w:rsidRDefault="00FF7821" w:rsidP="00FF7821">
      <w:r>
        <w:t>Obec v roce 2012 otevřela  úvěr u Komerční banky v Šumperku na opravu místní komunikace, půjčky a finanční výpomoci ne</w:t>
      </w:r>
      <w:r w:rsidR="009D6055">
        <w:t>přijala</w:t>
      </w:r>
      <w:r>
        <w:t xml:space="preserve">. Obec </w:t>
      </w:r>
      <w:proofErr w:type="spellStart"/>
      <w:r>
        <w:t>Janoušov</w:t>
      </w:r>
      <w:proofErr w:type="spellEnd"/>
      <w:r>
        <w:t xml:space="preserve">   nemá příspěvkovou organizaci. </w:t>
      </w:r>
    </w:p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>
      <w:r>
        <w:t>Zveřejněno na úřední desce a elektronické úřední desce.</w:t>
      </w:r>
    </w:p>
    <w:p w:rsidR="00FF7821" w:rsidRDefault="00FF7821" w:rsidP="00FF7821"/>
    <w:p w:rsidR="00FF7821" w:rsidRDefault="00FF7821" w:rsidP="00FF7821">
      <w:pPr>
        <w:pStyle w:val="dopis1"/>
        <w:tabs>
          <w:tab w:val="left" w:pos="7938"/>
        </w:tabs>
        <w:jc w:val="both"/>
      </w:pPr>
      <w:r>
        <w:t xml:space="preserve">                                                                                                                          Vyvěšeno:</w:t>
      </w:r>
      <w:r w:rsidR="00056477">
        <w:t>20.5.2013</w:t>
      </w:r>
      <w:r>
        <w:t xml:space="preserve"> </w:t>
      </w:r>
    </w:p>
    <w:p w:rsidR="00FF7821" w:rsidRDefault="00FF7821" w:rsidP="00FF7821">
      <w:pPr>
        <w:tabs>
          <w:tab w:val="left" w:pos="7371"/>
        </w:tabs>
        <w:rPr>
          <w:b/>
        </w:rPr>
      </w:pPr>
      <w:r>
        <w:t xml:space="preserve">                                                                                                      </w:t>
      </w:r>
      <w:r>
        <w:tab/>
        <w:t>Sňato:</w:t>
      </w:r>
      <w:r>
        <w:rPr>
          <w:b/>
        </w:rPr>
        <w:t xml:space="preserve">  </w:t>
      </w:r>
    </w:p>
    <w:p w:rsidR="00FF7821" w:rsidRDefault="00FF7821" w:rsidP="00FF7821">
      <w:pPr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Plnění  rozpočtu  za  rok   2012</w:t>
      </w:r>
    </w:p>
    <w:p w:rsidR="00FF7821" w:rsidRDefault="00FF7821" w:rsidP="00FF7821">
      <w:pPr>
        <w:rPr>
          <w:b/>
          <w:sz w:val="18"/>
          <w:szCs w:val="18"/>
        </w:rPr>
      </w:pPr>
    </w:p>
    <w:p w:rsidR="00FF7821" w:rsidRDefault="00FF7821" w:rsidP="00FF7821">
      <w:pPr>
        <w:pStyle w:val="Nadpis5"/>
      </w:pPr>
      <w:r>
        <w:t>A     PŘÍJMY</w:t>
      </w:r>
    </w:p>
    <w:p w:rsidR="00FF7821" w:rsidRDefault="00FF7821" w:rsidP="00FF7821">
      <w:pPr>
        <w:rPr>
          <w:u w:val="single"/>
        </w:rPr>
      </w:pPr>
    </w:p>
    <w:p w:rsidR="00FF7821" w:rsidRDefault="00FF7821" w:rsidP="00FF7821">
      <w:pPr>
        <w:pStyle w:val="Nadpis4"/>
      </w:pPr>
      <w:r>
        <w:t>Par.</w:t>
      </w:r>
      <w:r>
        <w:tab/>
      </w:r>
      <w:proofErr w:type="spellStart"/>
      <w:r>
        <w:t>Pol</w:t>
      </w:r>
      <w:proofErr w:type="spellEnd"/>
      <w:r>
        <w:t xml:space="preserve">.     Popis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FF7821" w:rsidRDefault="00FF7821" w:rsidP="00FF7821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FF7821" w:rsidRDefault="00FF7821" w:rsidP="00FF7821">
      <w:pPr>
        <w:tabs>
          <w:tab w:val="left" w:pos="4395"/>
        </w:tabs>
        <w:rPr>
          <w:b/>
          <w:u w:val="single"/>
        </w:rPr>
      </w:pPr>
    </w:p>
    <w:p w:rsidR="00FF7821" w:rsidRDefault="00FF7821" w:rsidP="00FF7821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  <w:t>90 000,00</w:t>
      </w:r>
      <w:r>
        <w:rPr>
          <w:sz w:val="20"/>
        </w:rPr>
        <w:tab/>
        <w:t>102 000,00</w:t>
      </w:r>
      <w:r>
        <w:rPr>
          <w:sz w:val="20"/>
        </w:rPr>
        <w:tab/>
        <w:t>102 447,12</w:t>
      </w:r>
    </w:p>
    <w:p w:rsidR="00FF7821" w:rsidRDefault="00FF7821" w:rsidP="00FF7821">
      <w:pPr>
        <w:numPr>
          <w:ilvl w:val="0"/>
          <w:numId w:val="2"/>
        </w:numPr>
        <w:tabs>
          <w:tab w:val="center" w:pos="-1985"/>
          <w:tab w:val="left" w:pos="567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ze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     3 000,00</w:t>
      </w:r>
      <w:r>
        <w:rPr>
          <w:sz w:val="20"/>
        </w:rPr>
        <w:tab/>
        <w:t>2 000,00</w:t>
      </w:r>
      <w:r>
        <w:rPr>
          <w:sz w:val="20"/>
        </w:rPr>
        <w:tab/>
        <w:t>1 709,55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př.fyz.osob.zvl.sazba</w:t>
      </w:r>
      <w:proofErr w:type="spellEnd"/>
      <w:r>
        <w:rPr>
          <w:sz w:val="20"/>
        </w:rPr>
        <w:tab/>
        <w:t>9 000,00</w:t>
      </w:r>
      <w:r>
        <w:rPr>
          <w:sz w:val="20"/>
        </w:rPr>
        <w:tab/>
        <w:t xml:space="preserve">                   11000,00                  10 811,48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příj.práv.osob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88 000,00</w:t>
      </w:r>
      <w:r>
        <w:rPr>
          <w:sz w:val="20"/>
        </w:rPr>
        <w:tab/>
        <w:t xml:space="preserve">                   94 000,00                 93 837,</w:t>
      </w:r>
      <w:r w:rsidR="00BF420E">
        <w:rPr>
          <w:sz w:val="20"/>
        </w:rPr>
        <w:t>36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       daň z příjmů práv. osob za obce</w:t>
      </w:r>
      <w:r>
        <w:rPr>
          <w:sz w:val="20"/>
        </w:rPr>
        <w:tab/>
      </w:r>
      <w:r w:rsidR="00BF420E">
        <w:rPr>
          <w:sz w:val="20"/>
        </w:rPr>
        <w:t>2</w:t>
      </w:r>
      <w:r>
        <w:rPr>
          <w:sz w:val="20"/>
        </w:rPr>
        <w:t>0 000,00</w:t>
      </w:r>
      <w:r>
        <w:rPr>
          <w:sz w:val="20"/>
        </w:rPr>
        <w:tab/>
      </w:r>
      <w:r w:rsidR="00BF420E">
        <w:rPr>
          <w:sz w:val="20"/>
        </w:rPr>
        <w:t>2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BF420E">
        <w:rPr>
          <w:sz w:val="20"/>
        </w:rPr>
        <w:t>1 90</w:t>
      </w:r>
      <w:r>
        <w:rPr>
          <w:sz w:val="20"/>
        </w:rPr>
        <w:t>0,00</w:t>
      </w:r>
      <w:r>
        <w:rPr>
          <w:sz w:val="20"/>
        </w:rPr>
        <w:tab/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>daň z přidané hodnoty</w:t>
      </w:r>
      <w:r w:rsidR="00BF420E">
        <w:rPr>
          <w:sz w:val="20"/>
        </w:rPr>
        <w:t xml:space="preserve">                             </w:t>
      </w:r>
      <w:r w:rsidR="00BF420E">
        <w:rPr>
          <w:sz w:val="20"/>
        </w:rPr>
        <w:tab/>
        <w:t>219 000</w:t>
      </w:r>
      <w:r>
        <w:rPr>
          <w:sz w:val="20"/>
        </w:rPr>
        <w:t xml:space="preserve">,00   </w:t>
      </w:r>
      <w:r w:rsidR="00BF420E">
        <w:rPr>
          <w:sz w:val="20"/>
        </w:rPr>
        <w:t xml:space="preserve">      </w:t>
      </w:r>
      <w:r>
        <w:rPr>
          <w:sz w:val="20"/>
        </w:rPr>
        <w:t xml:space="preserve">       </w:t>
      </w:r>
      <w:r w:rsidR="00BF420E">
        <w:rPr>
          <w:sz w:val="20"/>
        </w:rPr>
        <w:t>209 000,</w:t>
      </w:r>
      <w:r>
        <w:rPr>
          <w:sz w:val="20"/>
        </w:rPr>
        <w:t xml:space="preserve">00                </w:t>
      </w:r>
      <w:r w:rsidR="00BF420E">
        <w:rPr>
          <w:sz w:val="20"/>
        </w:rPr>
        <w:t>208 881</w:t>
      </w:r>
      <w:r>
        <w:rPr>
          <w:sz w:val="20"/>
        </w:rPr>
        <w:t>,00</w:t>
      </w:r>
    </w:p>
    <w:p w:rsidR="00BF420E" w:rsidRDefault="00BF420E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1337</w:t>
      </w:r>
      <w:r>
        <w:rPr>
          <w:sz w:val="20"/>
        </w:rPr>
        <w:tab/>
        <w:t>poplatek za kom.odpad</w:t>
      </w:r>
      <w:r>
        <w:rPr>
          <w:sz w:val="20"/>
        </w:rPr>
        <w:tab/>
        <w:t>0,00</w:t>
      </w:r>
      <w:r>
        <w:rPr>
          <w:sz w:val="20"/>
        </w:rPr>
        <w:tab/>
        <w:t>2000,00</w:t>
      </w:r>
      <w:r>
        <w:rPr>
          <w:sz w:val="20"/>
        </w:rPr>
        <w:tab/>
        <w:t>2 040,00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1339</w:t>
      </w:r>
      <w:r>
        <w:rPr>
          <w:sz w:val="20"/>
        </w:rPr>
        <w:tab/>
        <w:t xml:space="preserve">ostatní poplatky a odvody v živ.prost.     </w:t>
      </w:r>
      <w:r w:rsidR="00BF420E">
        <w:rPr>
          <w:sz w:val="20"/>
        </w:rPr>
        <w:t xml:space="preserve">  </w:t>
      </w:r>
      <w:r>
        <w:rPr>
          <w:sz w:val="20"/>
        </w:rPr>
        <w:t xml:space="preserve"> </w:t>
      </w:r>
      <w:r w:rsidR="00BF420E">
        <w:rPr>
          <w:sz w:val="20"/>
        </w:rPr>
        <w:t>4</w:t>
      </w:r>
      <w:r>
        <w:rPr>
          <w:sz w:val="20"/>
        </w:rPr>
        <w:t xml:space="preserve"> 00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</w:r>
      <w:r w:rsidR="00BF420E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  <w:t xml:space="preserve">                    </w:t>
      </w:r>
      <w:r w:rsidR="00BF420E">
        <w:rPr>
          <w:sz w:val="20"/>
        </w:rPr>
        <w:t>2 0</w:t>
      </w:r>
      <w:r>
        <w:rPr>
          <w:sz w:val="20"/>
        </w:rPr>
        <w:t xml:space="preserve">00,00                    1 </w:t>
      </w:r>
      <w:r w:rsidR="00BF420E">
        <w:rPr>
          <w:sz w:val="20"/>
        </w:rPr>
        <w:t>4</w:t>
      </w:r>
      <w:r>
        <w:rPr>
          <w:sz w:val="20"/>
        </w:rPr>
        <w:t>00,00</w:t>
      </w:r>
    </w:p>
    <w:p w:rsidR="00BF420E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1345</w:t>
      </w:r>
      <w:r>
        <w:rPr>
          <w:sz w:val="20"/>
        </w:rPr>
        <w:tab/>
        <w:t>poplatek z ubytovací kapacity</w:t>
      </w:r>
      <w:r>
        <w:rPr>
          <w:sz w:val="20"/>
        </w:rPr>
        <w:tab/>
        <w:t>1 000,00</w:t>
      </w:r>
      <w:r>
        <w:rPr>
          <w:sz w:val="20"/>
        </w:rPr>
        <w:tab/>
        <w:t xml:space="preserve">1 </w:t>
      </w:r>
      <w:r w:rsidR="00BF420E">
        <w:rPr>
          <w:sz w:val="20"/>
        </w:rPr>
        <w:t>0</w:t>
      </w:r>
      <w:r>
        <w:rPr>
          <w:sz w:val="20"/>
        </w:rPr>
        <w:t>00,00</w:t>
      </w:r>
      <w:r>
        <w:rPr>
          <w:sz w:val="20"/>
        </w:rPr>
        <w:tab/>
        <w:t>1 0</w:t>
      </w:r>
      <w:r w:rsidR="00BF420E">
        <w:rPr>
          <w:sz w:val="20"/>
        </w:rPr>
        <w:t>56</w:t>
      </w:r>
      <w:r>
        <w:rPr>
          <w:sz w:val="20"/>
        </w:rPr>
        <w:t>,00</w:t>
      </w:r>
    </w:p>
    <w:p w:rsidR="00BF420E" w:rsidRDefault="00BF420E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1351</w:t>
      </w:r>
      <w:r>
        <w:rPr>
          <w:sz w:val="20"/>
        </w:rPr>
        <w:tab/>
        <w:t xml:space="preserve">odvod z loterii </w:t>
      </w:r>
      <w:proofErr w:type="spellStart"/>
      <w:r>
        <w:rPr>
          <w:sz w:val="20"/>
        </w:rPr>
        <w:t>apod.her</w:t>
      </w:r>
      <w:proofErr w:type="spellEnd"/>
      <w:r>
        <w:rPr>
          <w:sz w:val="20"/>
        </w:rPr>
        <w:tab/>
        <w:t>0,00</w:t>
      </w:r>
      <w:r>
        <w:rPr>
          <w:sz w:val="20"/>
        </w:rPr>
        <w:tab/>
        <w:t>1 000,00</w:t>
      </w:r>
      <w:r>
        <w:rPr>
          <w:sz w:val="20"/>
        </w:rPr>
        <w:tab/>
        <w:t>1 483,21</w:t>
      </w:r>
    </w:p>
    <w:p w:rsidR="00BF420E" w:rsidRDefault="00BF420E" w:rsidP="00BF420E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1361      správní poplatek</w:t>
      </w:r>
      <w:r>
        <w:rPr>
          <w:sz w:val="20"/>
        </w:rPr>
        <w:tab/>
        <w:t>0,00</w:t>
      </w:r>
      <w:r>
        <w:rPr>
          <w:sz w:val="20"/>
        </w:rPr>
        <w:tab/>
        <w:t>1 000,00</w:t>
      </w:r>
      <w:r>
        <w:rPr>
          <w:sz w:val="20"/>
        </w:rPr>
        <w:tab/>
        <w:t>100,00</w:t>
      </w:r>
    </w:p>
    <w:p w:rsidR="00FF7821" w:rsidRDefault="00FF7821" w:rsidP="00BF420E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7</w:t>
      </w:r>
      <w:r w:rsidR="00BF420E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  <w:t xml:space="preserve">                  </w:t>
      </w:r>
      <w:r w:rsidR="00BF420E">
        <w:rPr>
          <w:sz w:val="20"/>
        </w:rPr>
        <w:t>84</w:t>
      </w:r>
      <w:r>
        <w:rPr>
          <w:sz w:val="20"/>
        </w:rPr>
        <w:t xml:space="preserve"> 000,00                  </w:t>
      </w:r>
      <w:r w:rsidR="00BF420E">
        <w:rPr>
          <w:sz w:val="20"/>
        </w:rPr>
        <w:t>84 279,44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5</w:t>
      </w:r>
      <w:r w:rsidR="00BF420E">
        <w:rPr>
          <w:b/>
          <w:sz w:val="20"/>
          <w:szCs w:val="22"/>
        </w:rPr>
        <w:t>14 000</w:t>
      </w:r>
      <w:r>
        <w:rPr>
          <w:b/>
          <w:sz w:val="20"/>
          <w:szCs w:val="22"/>
        </w:rPr>
        <w:t>,00</w:t>
      </w:r>
      <w:r>
        <w:rPr>
          <w:b/>
          <w:sz w:val="20"/>
          <w:szCs w:val="22"/>
        </w:rPr>
        <w:tab/>
        <w:t xml:space="preserve">                5</w:t>
      </w:r>
      <w:r w:rsidR="00BF420E">
        <w:rPr>
          <w:b/>
          <w:sz w:val="20"/>
          <w:szCs w:val="22"/>
        </w:rPr>
        <w:t>11 000</w:t>
      </w:r>
      <w:r>
        <w:rPr>
          <w:b/>
          <w:sz w:val="20"/>
          <w:szCs w:val="22"/>
        </w:rPr>
        <w:t>,00</w:t>
      </w:r>
      <w:r>
        <w:rPr>
          <w:b/>
          <w:sz w:val="20"/>
          <w:szCs w:val="22"/>
        </w:rPr>
        <w:tab/>
        <w:t>5</w:t>
      </w:r>
      <w:r w:rsidR="00BF420E">
        <w:rPr>
          <w:b/>
          <w:sz w:val="20"/>
          <w:szCs w:val="22"/>
        </w:rPr>
        <w:t>09 945,16</w:t>
      </w:r>
      <w:r>
        <w:rPr>
          <w:b/>
          <w:sz w:val="20"/>
          <w:szCs w:val="22"/>
        </w:rPr>
        <w:t xml:space="preserve">                                                            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u w:val="single"/>
        </w:rPr>
      </w:pPr>
    </w:p>
    <w:p w:rsidR="00FF7821" w:rsidRDefault="00FF7821" w:rsidP="00FF7821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FF7821" w:rsidRDefault="00FF7821" w:rsidP="00FF7821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sz w:val="20"/>
        </w:rPr>
      </w:pPr>
      <w:r>
        <w:rPr>
          <w:b/>
          <w:u w:val="single"/>
        </w:rPr>
        <w:t>Nedaňové příjmy   -    Třída  2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  <w:t>1</w:t>
      </w:r>
      <w:r w:rsidR="00BF420E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  <w:t>1</w:t>
      </w:r>
      <w:r w:rsidR="00BF420E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 w:rsidR="00BF420E">
        <w:rPr>
          <w:sz w:val="20"/>
        </w:rPr>
        <w:t>11 160</w:t>
      </w:r>
      <w:r>
        <w:rPr>
          <w:sz w:val="20"/>
        </w:rPr>
        <w:t xml:space="preserve">,00 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  <w:t xml:space="preserve">1.000,00   </w:t>
      </w:r>
      <w:r>
        <w:rPr>
          <w:sz w:val="20"/>
        </w:rPr>
        <w:tab/>
        <w:t>1.</w:t>
      </w:r>
      <w:r w:rsidR="00531019">
        <w:rPr>
          <w:sz w:val="20"/>
        </w:rPr>
        <w:t>0</w:t>
      </w:r>
      <w:r>
        <w:rPr>
          <w:sz w:val="20"/>
        </w:rPr>
        <w:t>00,00</w:t>
      </w:r>
      <w:r>
        <w:rPr>
          <w:sz w:val="20"/>
        </w:rPr>
        <w:tab/>
        <w:t>1.200,00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3631</w:t>
      </w:r>
      <w:r>
        <w:rPr>
          <w:sz w:val="20"/>
        </w:rPr>
        <w:tab/>
      </w:r>
      <w:r>
        <w:rPr>
          <w:sz w:val="20"/>
        </w:rPr>
        <w:tab/>
        <w:t>veřejné osvětlení</w:t>
      </w:r>
      <w:r>
        <w:rPr>
          <w:sz w:val="20"/>
        </w:rPr>
        <w:tab/>
        <w:t>0,00</w:t>
      </w:r>
      <w:r>
        <w:rPr>
          <w:sz w:val="20"/>
        </w:rPr>
        <w:tab/>
      </w:r>
      <w:r w:rsidR="00531019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</w:r>
      <w:r w:rsidR="00531019">
        <w:rPr>
          <w:sz w:val="20"/>
        </w:rPr>
        <w:t>1 177</w:t>
      </w:r>
      <w:r>
        <w:rPr>
          <w:sz w:val="20"/>
        </w:rPr>
        <w:t>,00</w:t>
      </w:r>
    </w:p>
    <w:p w:rsidR="00531019" w:rsidRDefault="00531019" w:rsidP="00FF782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3639</w:t>
      </w:r>
      <w:r>
        <w:rPr>
          <w:sz w:val="20"/>
        </w:rPr>
        <w:tab/>
        <w:t xml:space="preserve">   prodej pozemků</w:t>
      </w:r>
      <w:r>
        <w:rPr>
          <w:sz w:val="20"/>
        </w:rPr>
        <w:tab/>
        <w:t>0,00</w:t>
      </w:r>
      <w:r>
        <w:rPr>
          <w:sz w:val="20"/>
        </w:rPr>
        <w:tab/>
        <w:t>3 000,00</w:t>
      </w:r>
      <w:r>
        <w:rPr>
          <w:sz w:val="20"/>
        </w:rPr>
        <w:tab/>
        <w:t>2 625,00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>. kom.odpadů</w:t>
      </w:r>
      <w:r>
        <w:rPr>
          <w:sz w:val="20"/>
        </w:rPr>
        <w:tab/>
      </w:r>
      <w:r w:rsidR="00531019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  <w:t>1.000,00</w:t>
      </w:r>
      <w:r>
        <w:rPr>
          <w:sz w:val="20"/>
        </w:rPr>
        <w:tab/>
      </w:r>
      <w:r w:rsidR="00531019">
        <w:rPr>
          <w:sz w:val="20"/>
        </w:rPr>
        <w:t>100</w:t>
      </w:r>
      <w:r>
        <w:rPr>
          <w:sz w:val="20"/>
        </w:rPr>
        <w:t>,</w:t>
      </w:r>
      <w:r w:rsidR="00531019">
        <w:rPr>
          <w:sz w:val="20"/>
        </w:rPr>
        <w:t>5</w:t>
      </w:r>
      <w:r>
        <w:rPr>
          <w:sz w:val="20"/>
        </w:rPr>
        <w:t>0</w:t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</w:r>
      <w:r w:rsidR="00531019">
        <w:rPr>
          <w:sz w:val="20"/>
        </w:rPr>
        <w:t>4</w:t>
      </w:r>
      <w:r>
        <w:rPr>
          <w:sz w:val="20"/>
        </w:rPr>
        <w:t>.000.00</w:t>
      </w:r>
      <w:r>
        <w:rPr>
          <w:sz w:val="20"/>
        </w:rPr>
        <w:tab/>
      </w:r>
      <w:r w:rsidR="00531019">
        <w:rPr>
          <w:sz w:val="20"/>
        </w:rPr>
        <w:t>1 0</w:t>
      </w:r>
      <w:r>
        <w:rPr>
          <w:sz w:val="20"/>
        </w:rPr>
        <w:t>00,00</w:t>
      </w:r>
      <w:r>
        <w:rPr>
          <w:sz w:val="20"/>
        </w:rPr>
        <w:tab/>
      </w:r>
      <w:r w:rsidR="00531019">
        <w:rPr>
          <w:sz w:val="20"/>
        </w:rPr>
        <w:t>1 071</w:t>
      </w:r>
      <w:r>
        <w:rPr>
          <w:sz w:val="20"/>
        </w:rPr>
        <w:t>,00</w:t>
      </w:r>
      <w:r>
        <w:rPr>
          <w:sz w:val="20"/>
        </w:rPr>
        <w:tab/>
      </w:r>
    </w:p>
    <w:p w:rsidR="00FF7821" w:rsidRDefault="00FF7821" w:rsidP="00FF7821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</w:r>
      <w:r w:rsidR="00531019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  <w:t>1.000,00</w:t>
      </w:r>
      <w:r>
        <w:rPr>
          <w:sz w:val="20"/>
        </w:rPr>
        <w:tab/>
      </w:r>
      <w:r w:rsidR="00531019">
        <w:rPr>
          <w:sz w:val="20"/>
        </w:rPr>
        <w:t>636,26</w:t>
      </w:r>
      <w:r>
        <w:rPr>
          <w:sz w:val="20"/>
        </w:rPr>
        <w:tab/>
      </w:r>
    </w:p>
    <w:p w:rsidR="00FF7821" w:rsidRDefault="00531019" w:rsidP="00FF7821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789"/>
        </w:tabs>
        <w:rPr>
          <w:sz w:val="18"/>
          <w:szCs w:val="18"/>
        </w:rPr>
      </w:pPr>
      <w:r>
        <w:rPr>
          <w:b/>
          <w:sz w:val="20"/>
          <w:szCs w:val="22"/>
        </w:rPr>
        <w:t>C</w:t>
      </w:r>
      <w:r w:rsidR="00FF7821">
        <w:rPr>
          <w:b/>
          <w:sz w:val="20"/>
          <w:szCs w:val="22"/>
        </w:rPr>
        <w:t>elkem</w:t>
      </w:r>
      <w:r w:rsidR="00FF7821">
        <w:rPr>
          <w:b/>
          <w:sz w:val="20"/>
          <w:szCs w:val="22"/>
        </w:rPr>
        <w:tab/>
      </w:r>
      <w:r w:rsidR="00FF7821">
        <w:rPr>
          <w:b/>
          <w:sz w:val="20"/>
          <w:szCs w:val="22"/>
        </w:rPr>
        <w:tab/>
      </w:r>
      <w:r w:rsidR="00FF7821">
        <w:rPr>
          <w:b/>
          <w:sz w:val="20"/>
          <w:szCs w:val="22"/>
        </w:rPr>
        <w:tab/>
      </w:r>
      <w:r>
        <w:rPr>
          <w:b/>
          <w:sz w:val="20"/>
          <w:szCs w:val="22"/>
        </w:rPr>
        <w:t>17</w:t>
      </w:r>
      <w:r w:rsidR="00FF7821">
        <w:rPr>
          <w:b/>
          <w:sz w:val="20"/>
          <w:szCs w:val="22"/>
        </w:rPr>
        <w:t>.000,00</w:t>
      </w:r>
      <w:r w:rsidR="00FF7821">
        <w:rPr>
          <w:b/>
          <w:sz w:val="20"/>
          <w:szCs w:val="22"/>
        </w:rPr>
        <w:tab/>
        <w:t xml:space="preserve">                   2</w:t>
      </w:r>
      <w:r>
        <w:rPr>
          <w:b/>
          <w:sz w:val="20"/>
          <w:szCs w:val="22"/>
        </w:rPr>
        <w:t>0 0</w:t>
      </w:r>
      <w:r w:rsidR="00FF7821">
        <w:rPr>
          <w:b/>
          <w:sz w:val="20"/>
          <w:szCs w:val="22"/>
        </w:rPr>
        <w:t xml:space="preserve">00,00              </w:t>
      </w:r>
      <w:r>
        <w:rPr>
          <w:b/>
          <w:sz w:val="20"/>
          <w:szCs w:val="22"/>
        </w:rPr>
        <w:t xml:space="preserve">  </w:t>
      </w:r>
      <w:r w:rsidR="00FF7821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17 969,76</w:t>
      </w:r>
      <w:r w:rsidR="00FF7821">
        <w:rPr>
          <w:b/>
          <w:sz w:val="20"/>
          <w:szCs w:val="22"/>
        </w:rPr>
        <w:tab/>
      </w:r>
      <w:r w:rsidR="00FF7821">
        <w:rPr>
          <w:sz w:val="18"/>
          <w:szCs w:val="18"/>
        </w:rPr>
        <w:t xml:space="preserve">          </w:t>
      </w:r>
    </w:p>
    <w:p w:rsidR="00FF7821" w:rsidRDefault="00FF7821" w:rsidP="00FF7821">
      <w:pPr>
        <w:pStyle w:val="Zpat"/>
        <w:tabs>
          <w:tab w:val="clear" w:pos="4536"/>
          <w:tab w:val="clear" w:pos="9072"/>
        </w:tabs>
      </w:pPr>
    </w:p>
    <w:p w:rsidR="00FF7821" w:rsidRDefault="00FF7821" w:rsidP="00FF7821"/>
    <w:p w:rsidR="00FF7821" w:rsidRDefault="00FF7821" w:rsidP="00FF7821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FF7821" w:rsidRDefault="00FF7821" w:rsidP="00FF782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4111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všeob.pokl</w:t>
      </w:r>
      <w:proofErr w:type="spellEnd"/>
      <w:r>
        <w:rPr>
          <w:sz w:val="20"/>
        </w:rPr>
        <w:t>. stát.</w:t>
      </w:r>
      <w:proofErr w:type="spellStart"/>
      <w:r>
        <w:rPr>
          <w:sz w:val="20"/>
        </w:rPr>
        <w:t>rozp</w:t>
      </w:r>
      <w:proofErr w:type="spellEnd"/>
      <w:r>
        <w:rPr>
          <w:sz w:val="20"/>
        </w:rPr>
        <w:t xml:space="preserve">.   </w:t>
      </w:r>
      <w:r>
        <w:rPr>
          <w:sz w:val="20"/>
        </w:rPr>
        <w:tab/>
      </w:r>
      <w:r w:rsidR="00531019">
        <w:rPr>
          <w:sz w:val="20"/>
        </w:rPr>
        <w:t>0</w:t>
      </w:r>
      <w:r>
        <w:rPr>
          <w:sz w:val="20"/>
        </w:rPr>
        <w:t>,00</w:t>
      </w:r>
      <w:r>
        <w:rPr>
          <w:sz w:val="20"/>
        </w:rPr>
        <w:tab/>
      </w:r>
      <w:r w:rsidR="00531019">
        <w:rPr>
          <w:sz w:val="20"/>
        </w:rPr>
        <w:t>36 000</w:t>
      </w:r>
      <w:r>
        <w:rPr>
          <w:sz w:val="20"/>
        </w:rPr>
        <w:t>,00</w:t>
      </w:r>
      <w:r>
        <w:rPr>
          <w:sz w:val="20"/>
        </w:rPr>
        <w:tab/>
      </w:r>
      <w:r w:rsidR="00531019">
        <w:rPr>
          <w:sz w:val="20"/>
        </w:rPr>
        <w:t>36 000</w:t>
      </w:r>
      <w:r>
        <w:rPr>
          <w:sz w:val="20"/>
        </w:rPr>
        <w:t>,00</w:t>
      </w:r>
    </w:p>
    <w:p w:rsidR="00FF7821" w:rsidRDefault="00FF7821" w:rsidP="00FF782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4112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ze st. rozpočtu</w:t>
      </w:r>
      <w:r>
        <w:rPr>
          <w:sz w:val="20"/>
        </w:rPr>
        <w:tab/>
        <w:t>60.100,00</w:t>
      </w:r>
      <w:r>
        <w:rPr>
          <w:sz w:val="20"/>
        </w:rPr>
        <w:tab/>
        <w:t>60.100,00</w:t>
      </w:r>
      <w:r>
        <w:rPr>
          <w:sz w:val="20"/>
        </w:rPr>
        <w:tab/>
        <w:t>60.100,00</w:t>
      </w:r>
    </w:p>
    <w:p w:rsidR="00FF7821" w:rsidRDefault="00531019" w:rsidP="00FF782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            </w:t>
      </w:r>
      <w:r w:rsidR="00FF7821">
        <w:rPr>
          <w:sz w:val="20"/>
        </w:rPr>
        <w:tab/>
        <w:t xml:space="preserve">            </w:t>
      </w:r>
    </w:p>
    <w:p w:rsidR="00FF7821" w:rsidRDefault="00531019" w:rsidP="00FF7821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ab/>
        <w:t>C</w:t>
      </w:r>
      <w:r w:rsidR="00FF7821">
        <w:rPr>
          <w:b/>
          <w:sz w:val="20"/>
        </w:rPr>
        <w:t>elkem</w:t>
      </w:r>
      <w:r w:rsidR="00FF7821">
        <w:rPr>
          <w:b/>
          <w:sz w:val="20"/>
        </w:rPr>
        <w:tab/>
      </w:r>
      <w:r w:rsidR="00FF7821">
        <w:rPr>
          <w:b/>
          <w:sz w:val="20"/>
        </w:rPr>
        <w:tab/>
        <w:t xml:space="preserve">                                      </w:t>
      </w:r>
      <w:r>
        <w:rPr>
          <w:b/>
          <w:sz w:val="20"/>
        </w:rPr>
        <w:t xml:space="preserve"> </w:t>
      </w:r>
      <w:r w:rsidR="00FF7821">
        <w:rPr>
          <w:b/>
          <w:sz w:val="20"/>
        </w:rPr>
        <w:t xml:space="preserve"> 60. </w:t>
      </w:r>
      <w:r>
        <w:rPr>
          <w:b/>
          <w:sz w:val="20"/>
        </w:rPr>
        <w:t>100</w:t>
      </w:r>
      <w:r w:rsidR="00FF7821">
        <w:rPr>
          <w:b/>
          <w:sz w:val="20"/>
        </w:rPr>
        <w:t xml:space="preserve">,00               </w:t>
      </w:r>
      <w:r w:rsidR="00FF7821">
        <w:rPr>
          <w:b/>
          <w:sz w:val="20"/>
        </w:rPr>
        <w:tab/>
      </w:r>
      <w:r>
        <w:rPr>
          <w:b/>
          <w:sz w:val="20"/>
        </w:rPr>
        <w:t>96 100</w:t>
      </w:r>
      <w:r w:rsidR="00FF7821">
        <w:rPr>
          <w:b/>
          <w:sz w:val="20"/>
        </w:rPr>
        <w:t>,00</w:t>
      </w:r>
      <w:r w:rsidR="00FF7821">
        <w:rPr>
          <w:b/>
          <w:sz w:val="20"/>
        </w:rPr>
        <w:tab/>
      </w:r>
      <w:r>
        <w:rPr>
          <w:b/>
          <w:sz w:val="20"/>
        </w:rPr>
        <w:t>96 100</w:t>
      </w:r>
      <w:r w:rsidR="00FF7821">
        <w:rPr>
          <w:b/>
          <w:sz w:val="20"/>
        </w:rPr>
        <w:t>,00</w:t>
      </w:r>
    </w:p>
    <w:p w:rsidR="00FF7821" w:rsidRDefault="00FF7821" w:rsidP="00FF7821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FF7821" w:rsidRDefault="00FF7821" w:rsidP="00FF7821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r w:rsidR="00531019">
        <w:rPr>
          <w:b/>
        </w:rPr>
        <w:t>591 100</w:t>
      </w:r>
      <w:r>
        <w:rPr>
          <w:b/>
        </w:rPr>
        <w:t>,00</w:t>
      </w:r>
      <w:r>
        <w:rPr>
          <w:b/>
        </w:rPr>
        <w:tab/>
        <w:t xml:space="preserve">     </w:t>
      </w:r>
      <w:r w:rsidR="00531019">
        <w:rPr>
          <w:b/>
        </w:rPr>
        <w:t xml:space="preserve">    627 100</w:t>
      </w:r>
      <w:r>
        <w:rPr>
          <w:b/>
        </w:rPr>
        <w:t xml:space="preserve">,00             </w:t>
      </w:r>
      <w:r w:rsidR="00531019">
        <w:rPr>
          <w:b/>
        </w:rPr>
        <w:t>624 014,92</w:t>
      </w:r>
    </w:p>
    <w:p w:rsidR="00FF7821" w:rsidRDefault="00FF7821" w:rsidP="00FF7821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531019">
        <w:rPr>
          <w:b/>
          <w:szCs w:val="22"/>
        </w:rPr>
        <w:t>105,57</w:t>
      </w:r>
      <w:r>
        <w:rPr>
          <w:b/>
          <w:szCs w:val="22"/>
        </w:rPr>
        <w:t xml:space="preserve">%      </w:t>
      </w:r>
      <w:r w:rsidR="00531019">
        <w:rPr>
          <w:b/>
          <w:szCs w:val="22"/>
        </w:rPr>
        <w:t xml:space="preserve">    99,51</w:t>
      </w:r>
      <w:r>
        <w:rPr>
          <w:b/>
          <w:szCs w:val="22"/>
        </w:rPr>
        <w:t xml:space="preserve"> %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9D6055" w:rsidRDefault="009D6055" w:rsidP="009D6055">
      <w:r>
        <w:t>Zveřejněno na úřední desce a elektronické úřední desce.</w:t>
      </w:r>
    </w:p>
    <w:p w:rsidR="00FF7821" w:rsidRDefault="00FF7821" w:rsidP="00FF7821"/>
    <w:p w:rsidR="00FF7821" w:rsidRDefault="00FF7821" w:rsidP="00FF7821"/>
    <w:p w:rsidR="00FF7821" w:rsidRDefault="00FF7821" w:rsidP="00FF7821">
      <w:pPr>
        <w:pStyle w:val="Zpat"/>
        <w:tabs>
          <w:tab w:val="clear" w:pos="4536"/>
          <w:tab w:val="clear" w:pos="9072"/>
        </w:tabs>
      </w:pPr>
    </w:p>
    <w:p w:rsidR="00FF7821" w:rsidRPr="00A35190" w:rsidRDefault="00FF7821" w:rsidP="00FF7821">
      <w:pPr>
        <w:pStyle w:val="dopis1"/>
        <w:tabs>
          <w:tab w:val="left" w:pos="7938"/>
        </w:tabs>
        <w:jc w:val="both"/>
        <w:rPr>
          <w:bCs/>
        </w:rPr>
      </w:pPr>
      <w:r>
        <w:tab/>
      </w:r>
      <w:r>
        <w:tab/>
      </w:r>
      <w:r>
        <w:tab/>
        <w:t xml:space="preserve">                                         Vyvěšeno:</w:t>
      </w:r>
      <w:r>
        <w:rPr>
          <w:b/>
          <w:caps/>
          <w:sz w:val="24"/>
          <w:szCs w:val="24"/>
        </w:rPr>
        <w:t xml:space="preserve"> </w:t>
      </w:r>
      <w:r w:rsidR="00056477">
        <w:rPr>
          <w:b/>
          <w:caps/>
          <w:sz w:val="24"/>
          <w:szCs w:val="24"/>
        </w:rPr>
        <w:t>20.5.2013</w:t>
      </w:r>
    </w:p>
    <w:p w:rsidR="00FF7821" w:rsidRDefault="00FF7821" w:rsidP="00FF7821">
      <w:pPr>
        <w:tabs>
          <w:tab w:val="left" w:pos="-1985"/>
          <w:tab w:val="center" w:pos="1843"/>
          <w:tab w:val="center" w:pos="4962"/>
          <w:tab w:val="left" w:pos="6946"/>
          <w:tab w:val="left" w:pos="7088"/>
          <w:tab w:val="left" w:pos="7371"/>
          <w:tab w:val="right" w:pos="7938"/>
          <w:tab w:val="center" w:pos="8080"/>
          <w:tab w:val="right" w:pos="9781"/>
        </w:tabs>
        <w:rPr>
          <w:bCs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                                       </w:t>
      </w:r>
      <w:r>
        <w:rPr>
          <w:bCs/>
        </w:rPr>
        <w:t xml:space="preserve">Sňato:    </w:t>
      </w:r>
    </w:p>
    <w:p w:rsidR="00FF7821" w:rsidRDefault="00FF7821" w:rsidP="00FF7821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FF7821" w:rsidRDefault="00FF7821" w:rsidP="00FF7821">
      <w:pPr>
        <w:tabs>
          <w:tab w:val="left" w:pos="-1985"/>
          <w:tab w:val="center" w:pos="1843"/>
          <w:tab w:val="center" w:pos="4962"/>
          <w:tab w:val="center" w:pos="8080"/>
        </w:tabs>
        <w:rPr>
          <w:b/>
          <w:sz w:val="32"/>
          <w:u w:val="single"/>
        </w:rPr>
      </w:pPr>
    </w:p>
    <w:p w:rsidR="00FF7821" w:rsidRDefault="00FF7821" w:rsidP="00FF7821">
      <w:pPr>
        <w:tabs>
          <w:tab w:val="left" w:pos="-1985"/>
          <w:tab w:val="center" w:pos="1843"/>
          <w:tab w:val="center" w:pos="4962"/>
          <w:tab w:val="center" w:pos="808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PLNĚ</w:t>
      </w:r>
      <w:r w:rsidR="00531019">
        <w:rPr>
          <w:b/>
          <w:sz w:val="32"/>
          <w:u w:val="single"/>
        </w:rPr>
        <w:t>NÍ   ROZPOČTU   ZA   ROK    2012</w:t>
      </w:r>
    </w:p>
    <w:p w:rsidR="00FF7821" w:rsidRDefault="00FF7821" w:rsidP="00FF7821">
      <w:pPr>
        <w:rPr>
          <w:b/>
          <w:sz w:val="32"/>
          <w:szCs w:val="18"/>
        </w:rPr>
      </w:pPr>
    </w:p>
    <w:p w:rsidR="00FF7821" w:rsidRDefault="00FF7821" w:rsidP="00FF7821">
      <w:pPr>
        <w:tabs>
          <w:tab w:val="left" w:pos="3402"/>
          <w:tab w:val="left" w:pos="4253"/>
        </w:tabs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>B     VÝDAJE</w:t>
      </w:r>
    </w:p>
    <w:p w:rsidR="00FF7821" w:rsidRDefault="00FF7821" w:rsidP="00FF7821">
      <w:pPr>
        <w:rPr>
          <w:sz w:val="20"/>
          <w:u w:val="single"/>
        </w:rPr>
      </w:pPr>
    </w:p>
    <w:p w:rsidR="00FF7821" w:rsidRDefault="00FF7821" w:rsidP="00FF7821">
      <w:pPr>
        <w:pStyle w:val="Nadpis6"/>
      </w:pPr>
    </w:p>
    <w:p w:rsidR="00FF7821" w:rsidRDefault="00FF7821" w:rsidP="00FF7821">
      <w:pPr>
        <w:pStyle w:val="Nadpis6"/>
      </w:pPr>
    </w:p>
    <w:p w:rsidR="00FF7821" w:rsidRDefault="00FF7821" w:rsidP="00FF7821">
      <w:pPr>
        <w:pStyle w:val="Nadpis6"/>
      </w:pPr>
    </w:p>
    <w:p w:rsidR="00FF7821" w:rsidRDefault="00FF7821" w:rsidP="00FF7821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FF7821" w:rsidRDefault="00FF7821" w:rsidP="00FF7821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FF7821" w:rsidRDefault="00FF7821" w:rsidP="00FF7821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20</w:t>
      </w:r>
      <w:r>
        <w:rPr>
          <w:sz w:val="20"/>
        </w:rPr>
        <w:t>.000,00</w:t>
      </w:r>
      <w:r>
        <w:rPr>
          <w:sz w:val="20"/>
        </w:rPr>
        <w:tab/>
      </w:r>
      <w:r w:rsidR="00FE5CAE">
        <w:rPr>
          <w:sz w:val="20"/>
        </w:rPr>
        <w:t>841.760</w:t>
      </w:r>
      <w:r>
        <w:rPr>
          <w:sz w:val="20"/>
        </w:rPr>
        <w:t>,</w:t>
      </w:r>
      <w:r w:rsidR="00FE5CAE">
        <w:rPr>
          <w:sz w:val="20"/>
        </w:rPr>
        <w:t>32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834 952,08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>provoz veřejné sil. dopravy</w:t>
      </w:r>
      <w:r>
        <w:rPr>
          <w:sz w:val="20"/>
        </w:rPr>
        <w:tab/>
      </w:r>
      <w:r w:rsidR="00FE5CAE">
        <w:rPr>
          <w:sz w:val="20"/>
        </w:rPr>
        <w:t>10.1</w:t>
      </w:r>
      <w:r>
        <w:rPr>
          <w:sz w:val="20"/>
        </w:rPr>
        <w:t>00,00</w:t>
      </w:r>
      <w:r>
        <w:rPr>
          <w:sz w:val="20"/>
        </w:rPr>
        <w:tab/>
      </w:r>
      <w:r w:rsidR="00FE5CAE">
        <w:rPr>
          <w:sz w:val="20"/>
        </w:rPr>
        <w:t>10.1</w:t>
      </w:r>
      <w:r>
        <w:rPr>
          <w:sz w:val="20"/>
        </w:rPr>
        <w:t>00,00</w:t>
      </w:r>
      <w:r>
        <w:rPr>
          <w:sz w:val="20"/>
        </w:rPr>
        <w:tab/>
      </w:r>
      <w:r>
        <w:rPr>
          <w:sz w:val="20"/>
        </w:rPr>
        <w:tab/>
        <w:t>10.</w:t>
      </w:r>
      <w:r w:rsidR="00FE5CAE">
        <w:rPr>
          <w:sz w:val="20"/>
        </w:rPr>
        <w:t>100</w:t>
      </w:r>
      <w:r>
        <w:rPr>
          <w:sz w:val="20"/>
        </w:rPr>
        <w:t>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1</w:t>
      </w:r>
      <w:r w:rsidR="00FE5CAE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FE5CAE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4.868</w:t>
      </w:r>
      <w:r>
        <w:rPr>
          <w:sz w:val="20"/>
        </w:rPr>
        <w:t>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9639"/>
          <w:tab w:val="right" w:pos="9781"/>
        </w:tabs>
        <w:rPr>
          <w:sz w:val="20"/>
        </w:rPr>
      </w:pPr>
      <w:r>
        <w:rPr>
          <w:sz w:val="20"/>
        </w:rPr>
        <w:t>3113</w:t>
      </w:r>
      <w:r>
        <w:rPr>
          <w:sz w:val="20"/>
        </w:rPr>
        <w:tab/>
        <w:t>základní škola</w:t>
      </w:r>
      <w:r>
        <w:rPr>
          <w:sz w:val="20"/>
        </w:rPr>
        <w:tab/>
      </w:r>
      <w:r w:rsidR="00FE5CAE">
        <w:rPr>
          <w:sz w:val="20"/>
        </w:rPr>
        <w:t>54 135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54.135</w:t>
      </w:r>
      <w:r>
        <w:rPr>
          <w:sz w:val="20"/>
        </w:rPr>
        <w:t>,00</w:t>
      </w:r>
      <w:r>
        <w:rPr>
          <w:sz w:val="20"/>
        </w:rPr>
        <w:tab/>
        <w:t>44.</w:t>
      </w:r>
      <w:r w:rsidR="00FE5CAE">
        <w:rPr>
          <w:sz w:val="20"/>
        </w:rPr>
        <w:t>332</w:t>
      </w:r>
      <w:r>
        <w:rPr>
          <w:sz w:val="20"/>
        </w:rPr>
        <w:t>,00</w:t>
      </w:r>
    </w:p>
    <w:p w:rsidR="00FF7821" w:rsidRDefault="00FF7821" w:rsidP="00FF7821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3326</w:t>
      </w:r>
      <w:r>
        <w:rPr>
          <w:sz w:val="20"/>
        </w:rPr>
        <w:tab/>
        <w:t>obnova kulturních památek</w:t>
      </w:r>
      <w:r>
        <w:rPr>
          <w:sz w:val="20"/>
        </w:rPr>
        <w:tab/>
      </w:r>
      <w:r w:rsidR="00FE5CAE">
        <w:rPr>
          <w:sz w:val="20"/>
        </w:rPr>
        <w:t>17</w:t>
      </w:r>
      <w:r>
        <w:rPr>
          <w:sz w:val="20"/>
        </w:rPr>
        <w:t>.</w:t>
      </w:r>
      <w:r w:rsidR="00FE5CAE">
        <w:rPr>
          <w:sz w:val="20"/>
        </w:rPr>
        <w:t>630,00</w:t>
      </w:r>
      <w:r w:rsidR="00FE5CAE">
        <w:rPr>
          <w:sz w:val="20"/>
        </w:rPr>
        <w:tab/>
      </w:r>
      <w:r w:rsidR="00FE5CAE">
        <w:rPr>
          <w:sz w:val="20"/>
        </w:rPr>
        <w:tab/>
      </w:r>
      <w:r>
        <w:rPr>
          <w:sz w:val="20"/>
        </w:rPr>
        <w:t>7.</w:t>
      </w:r>
      <w:r w:rsidR="00FE5CAE">
        <w:rPr>
          <w:sz w:val="20"/>
        </w:rPr>
        <w:t>630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0</w:t>
      </w:r>
      <w:r>
        <w:rPr>
          <w:sz w:val="20"/>
        </w:rPr>
        <w:t>,00</w:t>
      </w:r>
    </w:p>
    <w:p w:rsidR="00FE5CAE" w:rsidRDefault="00FE5CAE" w:rsidP="00FF7821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>nebytové hospodářství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19.000,00</w:t>
      </w:r>
      <w:r>
        <w:rPr>
          <w:sz w:val="20"/>
        </w:rPr>
        <w:tab/>
      </w:r>
      <w:r>
        <w:rPr>
          <w:sz w:val="20"/>
        </w:rPr>
        <w:tab/>
        <w:t>17.585,00</w:t>
      </w:r>
      <w:r>
        <w:rPr>
          <w:sz w:val="20"/>
        </w:rPr>
        <w:tab/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  <w:t>42.000,00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36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34.495,0</w:t>
      </w:r>
      <w:r>
        <w:rPr>
          <w:sz w:val="20"/>
        </w:rPr>
        <w:t>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3635</w:t>
      </w:r>
      <w:r>
        <w:rPr>
          <w:sz w:val="20"/>
        </w:rPr>
        <w:tab/>
        <w:t>územní plánování</w:t>
      </w:r>
      <w:r>
        <w:rPr>
          <w:sz w:val="20"/>
        </w:rPr>
        <w:tab/>
      </w:r>
      <w:r w:rsidR="00FE5CAE">
        <w:rPr>
          <w:sz w:val="20"/>
        </w:rPr>
        <w:t>100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77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>sběr a svoz nebezpečných odpadů</w:t>
      </w:r>
      <w:r>
        <w:rPr>
          <w:sz w:val="20"/>
        </w:rPr>
        <w:tab/>
      </w:r>
      <w:r w:rsidR="00FE5CAE">
        <w:rPr>
          <w:sz w:val="20"/>
        </w:rPr>
        <w:t>10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10.50</w:t>
      </w:r>
      <w:r>
        <w:rPr>
          <w:sz w:val="20"/>
        </w:rPr>
        <w:t>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8.208</w:t>
      </w:r>
      <w:r>
        <w:rPr>
          <w:sz w:val="20"/>
        </w:rPr>
        <w:t>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vzhled obcí a </w:t>
      </w:r>
      <w:proofErr w:type="spellStart"/>
      <w:r>
        <w:rPr>
          <w:sz w:val="20"/>
        </w:rPr>
        <w:t>veř.zeleň</w:t>
      </w:r>
      <w:proofErr w:type="spellEnd"/>
      <w:r>
        <w:rPr>
          <w:sz w:val="20"/>
        </w:rPr>
        <w:tab/>
      </w:r>
      <w:r w:rsidR="00FE5CAE">
        <w:rPr>
          <w:sz w:val="20"/>
        </w:rPr>
        <w:t>50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37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7.182</w:t>
      </w:r>
      <w:r>
        <w:rPr>
          <w:sz w:val="20"/>
        </w:rPr>
        <w:t>,00</w:t>
      </w:r>
    </w:p>
    <w:p w:rsidR="00FF7821" w:rsidRDefault="00FE5CAE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1.000,00</w:t>
      </w:r>
      <w:r>
        <w:rPr>
          <w:sz w:val="20"/>
        </w:rPr>
        <w:tab/>
      </w:r>
      <w:r>
        <w:rPr>
          <w:sz w:val="20"/>
        </w:rPr>
        <w:tab/>
        <w:t>1.000,00</w:t>
      </w:r>
      <w:r w:rsidR="00FF7821">
        <w:rPr>
          <w:sz w:val="20"/>
        </w:rPr>
        <w:tab/>
      </w:r>
      <w:r w:rsidR="00FF7821">
        <w:rPr>
          <w:sz w:val="20"/>
        </w:rPr>
        <w:tab/>
        <w:t>72.661,00</w:t>
      </w:r>
      <w:r w:rsidR="00FF7821">
        <w:rPr>
          <w:sz w:val="20"/>
        </w:rPr>
        <w:tab/>
      </w:r>
      <w:r w:rsidR="00FF7821">
        <w:rPr>
          <w:sz w:val="20"/>
        </w:rPr>
        <w:tab/>
        <w:t>72.363,00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</w:r>
      <w:r w:rsidR="00FE5CAE">
        <w:rPr>
          <w:sz w:val="20"/>
        </w:rPr>
        <w:t>0,00</w:t>
      </w:r>
      <w:r w:rsidR="00FE5CAE">
        <w:rPr>
          <w:sz w:val="20"/>
        </w:rPr>
        <w:tab/>
      </w:r>
      <w:r w:rsidR="00FE5CAE">
        <w:rPr>
          <w:sz w:val="20"/>
        </w:rPr>
        <w:tab/>
        <w:t>1.</w:t>
      </w:r>
      <w:r>
        <w:rPr>
          <w:sz w:val="20"/>
        </w:rPr>
        <w:t>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509</w:t>
      </w:r>
      <w:r>
        <w:rPr>
          <w:sz w:val="20"/>
        </w:rPr>
        <w:t>,00</w:t>
      </w:r>
    </w:p>
    <w:p w:rsidR="00FF7821" w:rsidRDefault="00FF7821" w:rsidP="00FF7821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</w:r>
      <w:r w:rsidR="00FE5CAE">
        <w:rPr>
          <w:sz w:val="20"/>
        </w:rPr>
        <w:t>9</w:t>
      </w:r>
      <w:r>
        <w:rPr>
          <w:sz w:val="20"/>
        </w:rPr>
        <w:t>5.000,00</w:t>
      </w:r>
      <w:r>
        <w:rPr>
          <w:sz w:val="20"/>
        </w:rPr>
        <w:tab/>
      </w:r>
      <w:r>
        <w:rPr>
          <w:sz w:val="20"/>
        </w:rPr>
        <w:tab/>
        <w:t>10</w:t>
      </w:r>
      <w:r w:rsidR="00FE5CAE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E5CAE">
        <w:rPr>
          <w:sz w:val="20"/>
        </w:rPr>
        <w:t>107.050</w:t>
      </w:r>
      <w:r>
        <w:rPr>
          <w:sz w:val="20"/>
        </w:rPr>
        <w:t>,00</w:t>
      </w:r>
    </w:p>
    <w:p w:rsidR="00FF7821" w:rsidRDefault="00FE5CAE" w:rsidP="00FF7821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6115</w:t>
      </w:r>
      <w:r w:rsidR="00FF7821">
        <w:rPr>
          <w:sz w:val="20"/>
        </w:rPr>
        <w:tab/>
      </w:r>
      <w:r>
        <w:rPr>
          <w:sz w:val="20"/>
        </w:rPr>
        <w:t>volby do zastup.krajů  a Senátu ČR</w:t>
      </w:r>
      <w:r w:rsidR="00FF7821">
        <w:rPr>
          <w:sz w:val="20"/>
        </w:rPr>
        <w:tab/>
      </w:r>
      <w:r>
        <w:rPr>
          <w:sz w:val="20"/>
        </w:rPr>
        <w:t>0</w:t>
      </w:r>
      <w:r w:rsidR="00FF7821">
        <w:rPr>
          <w:sz w:val="20"/>
        </w:rPr>
        <w:t>,00</w:t>
      </w:r>
      <w:r w:rsidR="00FF7821">
        <w:rPr>
          <w:sz w:val="20"/>
        </w:rPr>
        <w:tab/>
      </w:r>
      <w:r w:rsidR="00FF7821">
        <w:rPr>
          <w:sz w:val="20"/>
        </w:rPr>
        <w:tab/>
      </w:r>
      <w:r>
        <w:rPr>
          <w:sz w:val="20"/>
        </w:rPr>
        <w:t>36.000</w:t>
      </w:r>
      <w:r w:rsidR="00FF7821">
        <w:rPr>
          <w:sz w:val="20"/>
        </w:rPr>
        <w:t>,00</w:t>
      </w:r>
      <w:r w:rsidR="00FF7821">
        <w:rPr>
          <w:sz w:val="20"/>
        </w:rPr>
        <w:tab/>
      </w:r>
      <w:r w:rsidR="00FF7821">
        <w:rPr>
          <w:sz w:val="20"/>
        </w:rPr>
        <w:tab/>
      </w:r>
      <w:r>
        <w:rPr>
          <w:sz w:val="20"/>
        </w:rPr>
        <w:t>15.538</w:t>
      </w:r>
      <w:r w:rsidR="00FF7821">
        <w:rPr>
          <w:sz w:val="20"/>
        </w:rPr>
        <w:t>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</w:r>
      <w:r w:rsidR="00450DD9">
        <w:rPr>
          <w:sz w:val="20"/>
        </w:rPr>
        <w:t>240.861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234.861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164.962,84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7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5.260</w:t>
      </w:r>
      <w:r>
        <w:rPr>
          <w:sz w:val="20"/>
        </w:rPr>
        <w:t>,00</w:t>
      </w:r>
    </w:p>
    <w:p w:rsidR="00450DD9" w:rsidRDefault="00450DD9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5.500,00</w:t>
      </w:r>
      <w:r>
        <w:rPr>
          <w:sz w:val="20"/>
        </w:rPr>
        <w:tab/>
      </w:r>
      <w:r>
        <w:rPr>
          <w:sz w:val="20"/>
        </w:rPr>
        <w:tab/>
        <w:t>5.167,00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 xml:space="preserve">platby daní a poplatků </w:t>
      </w:r>
      <w:proofErr w:type="spellStart"/>
      <w:r>
        <w:rPr>
          <w:sz w:val="20"/>
        </w:rPr>
        <w:t>st.rozpočtu</w:t>
      </w:r>
      <w:proofErr w:type="spellEnd"/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2.000,00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1.900</w:t>
      </w:r>
      <w:r>
        <w:rPr>
          <w:sz w:val="20"/>
        </w:rPr>
        <w:t>,00</w:t>
      </w: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6402</w:t>
      </w:r>
      <w:r>
        <w:rPr>
          <w:sz w:val="20"/>
        </w:rPr>
        <w:tab/>
        <w:t>finanční vypořádání minulých let</w:t>
      </w:r>
      <w:r>
        <w:rPr>
          <w:sz w:val="20"/>
        </w:rPr>
        <w:tab/>
      </w:r>
      <w:r w:rsidR="00450DD9">
        <w:rPr>
          <w:sz w:val="20"/>
        </w:rPr>
        <w:t>274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274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450DD9">
        <w:rPr>
          <w:sz w:val="20"/>
        </w:rPr>
        <w:t>274</w:t>
      </w:r>
      <w:r>
        <w:rPr>
          <w:sz w:val="20"/>
        </w:rPr>
        <w:t>,00</w:t>
      </w:r>
    </w:p>
    <w:p w:rsidR="00FF7821" w:rsidRDefault="00FF7821" w:rsidP="00FF7821">
      <w:pPr>
        <w:pBdr>
          <w:bottom w:val="double" w:sz="6" w:space="1" w:color="auto"/>
        </w:pBd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8"/>
        </w:rPr>
      </w:pPr>
    </w:p>
    <w:p w:rsidR="00FF7821" w:rsidRDefault="00FF7821" w:rsidP="00FF7821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</w:rPr>
      </w:pPr>
      <w:r>
        <w:rPr>
          <w:b/>
          <w:szCs w:val="28"/>
        </w:rPr>
        <w:t>celkem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50DD9">
        <w:rPr>
          <w:b/>
          <w:szCs w:val="28"/>
        </w:rPr>
        <w:t>656.0</w:t>
      </w:r>
      <w:r>
        <w:rPr>
          <w:b/>
          <w:szCs w:val="28"/>
        </w:rPr>
        <w:t>00,00</w:t>
      </w:r>
      <w:r>
        <w:rPr>
          <w:b/>
          <w:szCs w:val="28"/>
        </w:rPr>
        <w:tab/>
        <w:t xml:space="preserve">               </w:t>
      </w:r>
      <w:r w:rsidR="00450DD9">
        <w:rPr>
          <w:b/>
          <w:szCs w:val="28"/>
        </w:rPr>
        <w:t>1 498 760</w:t>
      </w:r>
      <w:r>
        <w:rPr>
          <w:b/>
          <w:szCs w:val="28"/>
        </w:rPr>
        <w:t>,</w:t>
      </w:r>
      <w:r w:rsidR="00450DD9">
        <w:rPr>
          <w:b/>
          <w:szCs w:val="28"/>
        </w:rPr>
        <w:t>32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  <w:t xml:space="preserve"> </w:t>
      </w:r>
      <w:r w:rsidR="00450DD9">
        <w:rPr>
          <w:b/>
          <w:szCs w:val="28"/>
        </w:rPr>
        <w:t>1 263 382,92</w:t>
      </w: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  <w:r w:rsidR="00450DD9">
        <w:rPr>
          <w:b/>
          <w:sz w:val="24"/>
        </w:rPr>
        <w:t>192.59</w:t>
      </w:r>
      <w:r>
        <w:rPr>
          <w:b/>
          <w:sz w:val="24"/>
        </w:rPr>
        <w:t xml:space="preserve">%                  </w:t>
      </w:r>
      <w:r w:rsidR="00450DD9">
        <w:rPr>
          <w:b/>
          <w:sz w:val="24"/>
        </w:rPr>
        <w:t>84.30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rPr>
          <w:b/>
          <w:sz w:val="24"/>
        </w:rPr>
      </w:pPr>
    </w:p>
    <w:p w:rsidR="009D6055" w:rsidRDefault="009D6055" w:rsidP="009D6055">
      <w:r>
        <w:t>Zveřejněno na úřední desce a elektronické úřední desce.</w:t>
      </w:r>
    </w:p>
    <w:p w:rsidR="00FF7821" w:rsidRDefault="00FF7821" w:rsidP="00FF7821">
      <w:pPr>
        <w:pStyle w:val="dopis1"/>
        <w:tabs>
          <w:tab w:val="left" w:pos="426"/>
        </w:tabs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7938"/>
        </w:tabs>
        <w:ind w:left="5664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</w:t>
      </w:r>
    </w:p>
    <w:p w:rsidR="00FF7821" w:rsidRDefault="00FF7821" w:rsidP="00FF7821">
      <w:pPr>
        <w:pStyle w:val="dopis1"/>
        <w:tabs>
          <w:tab w:val="left" w:pos="7938"/>
        </w:tabs>
        <w:ind w:left="5664"/>
        <w:jc w:val="both"/>
        <w:rPr>
          <w:bCs/>
          <w:sz w:val="24"/>
        </w:rPr>
      </w:pPr>
      <w:r>
        <w:rPr>
          <w:b/>
          <w:sz w:val="24"/>
        </w:rPr>
        <w:t xml:space="preserve">                      </w:t>
      </w:r>
      <w:r w:rsidR="00450DD9">
        <w:rPr>
          <w:bCs/>
          <w:sz w:val="24"/>
        </w:rPr>
        <w:t>Vyvěšeno:</w:t>
      </w:r>
      <w:r w:rsidR="00056477">
        <w:rPr>
          <w:bCs/>
          <w:sz w:val="24"/>
        </w:rPr>
        <w:t xml:space="preserve"> 20.5.2013</w:t>
      </w: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</w:t>
      </w:r>
      <w:r>
        <w:rPr>
          <w:bCs/>
          <w:sz w:val="24"/>
        </w:rPr>
        <w:tab/>
        <w:t xml:space="preserve">                               Sňato: </w:t>
      </w: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Cs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FF7821" w:rsidRDefault="00FF7821" w:rsidP="00FF7821">
      <w:pPr>
        <w:pStyle w:val="Zpat"/>
        <w:tabs>
          <w:tab w:val="clear" w:pos="4536"/>
          <w:tab w:val="clear" w:pos="9072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Příjmy </w:t>
            </w:r>
          </w:p>
        </w:tc>
        <w:tc>
          <w:tcPr>
            <w:tcW w:w="1250" w:type="pct"/>
          </w:tcPr>
          <w:p w:rsidR="00FF7821" w:rsidRDefault="00FF7821" w:rsidP="00A331AA">
            <w:r>
              <w:t>Schválený rozpočet</w:t>
            </w:r>
          </w:p>
        </w:tc>
        <w:tc>
          <w:tcPr>
            <w:tcW w:w="1250" w:type="pct"/>
          </w:tcPr>
          <w:p w:rsidR="00FF7821" w:rsidRDefault="00FF7821" w:rsidP="00A331AA">
            <w:r>
              <w:t>Upravený rozpočet</w:t>
            </w:r>
          </w:p>
        </w:tc>
        <w:tc>
          <w:tcPr>
            <w:tcW w:w="1250" w:type="pct"/>
          </w:tcPr>
          <w:p w:rsidR="00FF7821" w:rsidRDefault="00FF7821" w:rsidP="00A331AA">
            <w:r>
              <w:t xml:space="preserve">Skutečnost 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>Celkem</w:t>
            </w:r>
          </w:p>
        </w:tc>
        <w:tc>
          <w:tcPr>
            <w:tcW w:w="1250" w:type="pct"/>
          </w:tcPr>
          <w:p w:rsidR="00FF7821" w:rsidRDefault="009D6055" w:rsidP="00A331AA">
            <w:pPr>
              <w:jc w:val="right"/>
            </w:pPr>
            <w:r>
              <w:t>591</w:t>
            </w:r>
            <w:r w:rsidR="00FF7821">
              <w:t xml:space="preserve"> 100,00</w:t>
            </w:r>
          </w:p>
        </w:tc>
        <w:tc>
          <w:tcPr>
            <w:tcW w:w="1250" w:type="pct"/>
          </w:tcPr>
          <w:p w:rsidR="00FF7821" w:rsidRDefault="00FF7821" w:rsidP="009D6055">
            <w:pPr>
              <w:jc w:val="center"/>
            </w:pPr>
            <w:r>
              <w:t xml:space="preserve">                  </w:t>
            </w:r>
            <w:r w:rsidR="009D6055">
              <w:t>627 100</w:t>
            </w:r>
            <w:r>
              <w:t>,00</w:t>
            </w:r>
          </w:p>
        </w:tc>
        <w:tc>
          <w:tcPr>
            <w:tcW w:w="1250" w:type="pct"/>
          </w:tcPr>
          <w:p w:rsidR="00FF7821" w:rsidRDefault="009D6055" w:rsidP="00A331AA">
            <w:pPr>
              <w:jc w:val="right"/>
            </w:pPr>
            <w:r>
              <w:t>624 014,92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FF7821" w:rsidRDefault="009D6055" w:rsidP="00A331AA">
            <w:pPr>
              <w:jc w:val="right"/>
            </w:pPr>
            <w:r>
              <w:t>591</w:t>
            </w:r>
            <w:r w:rsidR="00FF7821">
              <w:t xml:space="preserve"> 100,00</w:t>
            </w:r>
          </w:p>
        </w:tc>
        <w:tc>
          <w:tcPr>
            <w:tcW w:w="1250" w:type="pct"/>
          </w:tcPr>
          <w:p w:rsidR="00FF7821" w:rsidRDefault="00FF7821" w:rsidP="009D6055">
            <w:pPr>
              <w:jc w:val="center"/>
            </w:pPr>
            <w:r>
              <w:t xml:space="preserve">                  </w:t>
            </w:r>
            <w:r w:rsidR="009D6055">
              <w:t>627 100</w:t>
            </w:r>
            <w:r>
              <w:t>,00</w:t>
            </w:r>
          </w:p>
        </w:tc>
        <w:tc>
          <w:tcPr>
            <w:tcW w:w="1250" w:type="pct"/>
          </w:tcPr>
          <w:p w:rsidR="00FF7821" w:rsidRDefault="009D6055" w:rsidP="00A331AA">
            <w:pPr>
              <w:jc w:val="right"/>
            </w:pPr>
            <w:r>
              <w:t>624 014,92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>Z toho: daňové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center"/>
            </w:pPr>
            <w:r>
              <w:t xml:space="preserve">                </w:t>
            </w:r>
            <w:r w:rsidR="00C42BF7">
              <w:t xml:space="preserve">  514 000</w:t>
            </w:r>
            <w:r>
              <w:t>,00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center"/>
            </w:pPr>
            <w:r>
              <w:t xml:space="preserve">                 </w:t>
            </w:r>
            <w:r w:rsidR="00C42BF7">
              <w:t xml:space="preserve"> 511 000</w:t>
            </w:r>
            <w:r>
              <w:t>,00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509 945,16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             Nedaňové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 </w:t>
            </w:r>
            <w:r w:rsidR="00C42BF7">
              <w:t>13</w:t>
            </w:r>
            <w:r>
              <w:t xml:space="preserve"> 000,00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17 0</w:t>
            </w:r>
            <w:r w:rsidR="00FF7821">
              <w:t>00,00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</w:t>
            </w:r>
            <w:r w:rsidR="00C42BF7">
              <w:t>15 344,76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             Kapitálové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center"/>
            </w:pPr>
            <w:r>
              <w:t xml:space="preserve">                      </w:t>
            </w:r>
            <w:r w:rsidR="00C42BF7">
              <w:t>4</w:t>
            </w:r>
            <w:r>
              <w:t xml:space="preserve"> 000,00         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        </w:t>
            </w:r>
            <w:r w:rsidR="00C42BF7">
              <w:t>3</w:t>
            </w:r>
            <w:r>
              <w:t xml:space="preserve"> 000,00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 </w:t>
            </w:r>
            <w:r w:rsidR="00C42BF7">
              <w:t>2 625</w:t>
            </w:r>
            <w:r>
              <w:t>,00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             Přijaté 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     6</w:t>
            </w:r>
            <w:r w:rsidR="00C42BF7">
              <w:t>0 100</w:t>
            </w:r>
            <w:r>
              <w:t>,00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 </w:t>
            </w:r>
            <w:r w:rsidR="00C42BF7">
              <w:t>96 100</w:t>
            </w:r>
            <w:r>
              <w:t>,00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 xml:space="preserve">   </w:t>
            </w:r>
            <w:r w:rsidR="00C42BF7">
              <w:t>96 100</w:t>
            </w:r>
            <w:r>
              <w:t>,00</w:t>
            </w:r>
          </w:p>
        </w:tc>
      </w:tr>
    </w:tbl>
    <w:p w:rsidR="00FF7821" w:rsidRDefault="00FF7821" w:rsidP="00FF7821"/>
    <w:p w:rsidR="00FF7821" w:rsidRDefault="00FF7821" w:rsidP="00FF782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Výdaje </w:t>
            </w:r>
          </w:p>
        </w:tc>
        <w:tc>
          <w:tcPr>
            <w:tcW w:w="1250" w:type="pct"/>
          </w:tcPr>
          <w:p w:rsidR="00FF7821" w:rsidRDefault="00FF7821" w:rsidP="00A331AA">
            <w:r>
              <w:t>Schválený rozpočet</w:t>
            </w:r>
          </w:p>
        </w:tc>
        <w:tc>
          <w:tcPr>
            <w:tcW w:w="1250" w:type="pct"/>
          </w:tcPr>
          <w:p w:rsidR="00FF7821" w:rsidRDefault="00FF7821" w:rsidP="00A331AA">
            <w:r>
              <w:t>Upravený rozpočet</w:t>
            </w:r>
          </w:p>
        </w:tc>
        <w:tc>
          <w:tcPr>
            <w:tcW w:w="1250" w:type="pct"/>
          </w:tcPr>
          <w:p w:rsidR="00FF7821" w:rsidRDefault="00FF7821" w:rsidP="00A331AA">
            <w:r>
              <w:t xml:space="preserve">Skutečnost 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Celkem 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center"/>
            </w:pPr>
            <w:r>
              <w:t xml:space="preserve">                  </w:t>
            </w:r>
            <w:r w:rsidR="00C42BF7">
              <w:t>656 0</w:t>
            </w:r>
            <w:r>
              <w:t>00,00</w:t>
            </w:r>
          </w:p>
        </w:tc>
        <w:tc>
          <w:tcPr>
            <w:tcW w:w="1250" w:type="pct"/>
          </w:tcPr>
          <w:p w:rsidR="00FF7821" w:rsidRDefault="00C42BF7" w:rsidP="00C42BF7">
            <w:pPr>
              <w:jc w:val="right"/>
            </w:pPr>
            <w:r>
              <w:t>1 498 760,32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1 263 382,92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649 0</w:t>
            </w:r>
            <w:r w:rsidR="00FF7821">
              <w:t>00,00</w:t>
            </w:r>
          </w:p>
        </w:tc>
        <w:tc>
          <w:tcPr>
            <w:tcW w:w="1250" w:type="pct"/>
          </w:tcPr>
          <w:p w:rsidR="00FF7821" w:rsidRDefault="00FF7821" w:rsidP="00C42BF7">
            <w:pPr>
              <w:jc w:val="right"/>
            </w:pPr>
            <w:r>
              <w:t>8</w:t>
            </w:r>
            <w:r w:rsidR="00C42BF7">
              <w:t>71 660</w:t>
            </w:r>
            <w:r>
              <w:t>,</w:t>
            </w:r>
            <w:r w:rsidR="00C42BF7">
              <w:t>32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639 368,00</w:t>
            </w:r>
            <w:r w:rsidR="00FF7821">
              <w:t xml:space="preserve"> 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>Z toho: běžné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556 0</w:t>
            </w:r>
            <w:r w:rsidR="00FF7821">
              <w:t>00,00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1 421 760,32</w:t>
            </w:r>
          </w:p>
        </w:tc>
        <w:tc>
          <w:tcPr>
            <w:tcW w:w="1250" w:type="pct"/>
          </w:tcPr>
          <w:p w:rsidR="00FF7821" w:rsidRDefault="00C42BF7" w:rsidP="00A331AA">
            <w:pPr>
              <w:jc w:val="right"/>
            </w:pPr>
            <w:r>
              <w:t>1 263 382,92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            Kapitálové</w:t>
            </w:r>
          </w:p>
        </w:tc>
        <w:tc>
          <w:tcPr>
            <w:tcW w:w="1250" w:type="pct"/>
          </w:tcPr>
          <w:p w:rsidR="00FF7821" w:rsidRDefault="00FF7821" w:rsidP="00C42BF7">
            <w:r>
              <w:t xml:space="preserve">                  1</w:t>
            </w:r>
            <w:r w:rsidR="00C42BF7">
              <w:t>00 00</w:t>
            </w:r>
            <w:r>
              <w:t>0,00</w:t>
            </w:r>
          </w:p>
        </w:tc>
        <w:tc>
          <w:tcPr>
            <w:tcW w:w="1250" w:type="pct"/>
          </w:tcPr>
          <w:p w:rsidR="00FF7821" w:rsidRDefault="00FF7821" w:rsidP="00C42BF7">
            <w:r>
              <w:t xml:space="preserve">                    </w:t>
            </w:r>
            <w:r w:rsidR="00C42BF7">
              <w:t>77</w:t>
            </w:r>
            <w:r>
              <w:t> 000,00</w:t>
            </w:r>
          </w:p>
        </w:tc>
        <w:tc>
          <w:tcPr>
            <w:tcW w:w="1250" w:type="pct"/>
          </w:tcPr>
          <w:p w:rsidR="00FF7821" w:rsidRDefault="00FF7821" w:rsidP="00A331AA">
            <w:pPr>
              <w:jc w:val="right"/>
            </w:pPr>
            <w:r>
              <w:t>0,00</w:t>
            </w:r>
          </w:p>
        </w:tc>
      </w:tr>
    </w:tbl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Zúčtování se státním rozpočtem</w:t>
      </w:r>
    </w:p>
    <w:p w:rsidR="00FF7821" w:rsidRDefault="00FF7821" w:rsidP="00FF7821">
      <w:pPr>
        <w:pStyle w:val="dopis1"/>
        <w:tabs>
          <w:tab w:val="left" w:pos="426"/>
        </w:tabs>
        <w:jc w:val="both"/>
        <w:rPr>
          <w:sz w:val="24"/>
        </w:rPr>
      </w:pPr>
    </w:p>
    <w:p w:rsidR="00FF7821" w:rsidRDefault="00FF7821" w:rsidP="00FF7821">
      <w:pPr>
        <w:ind w:left="1410" w:hanging="1410"/>
      </w:pPr>
      <w:r>
        <w:rPr>
          <w:b/>
        </w:rPr>
        <w:tab/>
        <w:t>Čerpání transferů ze státního rozpočtu:</w:t>
      </w:r>
    </w:p>
    <w:p w:rsidR="00FF7821" w:rsidRDefault="00FF7821" w:rsidP="00FF7821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Transfery  ze státního </w:t>
            </w:r>
            <w:proofErr w:type="spellStart"/>
            <w:r>
              <w:t>rozp.a</w:t>
            </w:r>
            <w:proofErr w:type="spellEnd"/>
            <w:r>
              <w:t xml:space="preserve"> ze stát. fondů </w:t>
            </w:r>
          </w:p>
        </w:tc>
        <w:tc>
          <w:tcPr>
            <w:tcW w:w="1250" w:type="pct"/>
          </w:tcPr>
          <w:p w:rsidR="00FF7821" w:rsidRDefault="00FF7821" w:rsidP="00A331AA">
            <w:r>
              <w:t>Výše poskytnutých transferů</w:t>
            </w:r>
          </w:p>
        </w:tc>
        <w:tc>
          <w:tcPr>
            <w:tcW w:w="1250" w:type="pct"/>
          </w:tcPr>
          <w:p w:rsidR="00FF7821" w:rsidRDefault="00FF7821" w:rsidP="00A331AA">
            <w:r>
              <w:t>Účel včetně ÚZ</w:t>
            </w:r>
          </w:p>
        </w:tc>
        <w:tc>
          <w:tcPr>
            <w:tcW w:w="1250" w:type="pct"/>
          </w:tcPr>
          <w:p w:rsidR="00FF7821" w:rsidRDefault="00FF7821" w:rsidP="00A331AA">
            <w:r>
              <w:t>Čerpání k 31.12.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>Celkem</w:t>
            </w:r>
          </w:p>
        </w:tc>
        <w:tc>
          <w:tcPr>
            <w:tcW w:w="1250" w:type="pct"/>
          </w:tcPr>
          <w:p w:rsidR="00FF7821" w:rsidRDefault="0070089A" w:rsidP="00A331AA">
            <w:pPr>
              <w:jc w:val="right"/>
            </w:pPr>
            <w:r>
              <w:t>96 100</w:t>
            </w:r>
            <w:r w:rsidR="00FF7821">
              <w:t xml:space="preserve">,00 </w:t>
            </w:r>
          </w:p>
        </w:tc>
        <w:tc>
          <w:tcPr>
            <w:tcW w:w="1250" w:type="pct"/>
          </w:tcPr>
          <w:p w:rsidR="00FF7821" w:rsidRDefault="00FF7821" w:rsidP="00A331AA"/>
        </w:tc>
        <w:tc>
          <w:tcPr>
            <w:tcW w:w="1250" w:type="pct"/>
          </w:tcPr>
          <w:p w:rsidR="00FF7821" w:rsidRDefault="0070089A" w:rsidP="00A331AA">
            <w:pPr>
              <w:jc w:val="right"/>
            </w:pPr>
            <w:r>
              <w:t>75 638</w:t>
            </w:r>
            <w:r w:rsidR="00FF7821">
              <w:t>,00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>Ze státního rozpočtu v rámci souhrn.</w:t>
            </w:r>
            <w:proofErr w:type="spellStart"/>
            <w:r>
              <w:t>dotač.vztahu</w:t>
            </w:r>
            <w:proofErr w:type="spellEnd"/>
          </w:p>
        </w:tc>
        <w:tc>
          <w:tcPr>
            <w:tcW w:w="1250" w:type="pct"/>
          </w:tcPr>
          <w:p w:rsidR="00FF7821" w:rsidRDefault="00FF7821" w:rsidP="00A331AA">
            <w:pPr>
              <w:jc w:val="right"/>
            </w:pPr>
            <w:r>
              <w:t xml:space="preserve">  60 100,00</w:t>
            </w:r>
          </w:p>
        </w:tc>
        <w:tc>
          <w:tcPr>
            <w:tcW w:w="1250" w:type="pct"/>
          </w:tcPr>
          <w:p w:rsidR="00FF7821" w:rsidRDefault="00FF7821" w:rsidP="00A331AA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Činnost místní správy </w:t>
            </w:r>
          </w:p>
          <w:p w:rsidR="00FF7821" w:rsidRDefault="00FF7821" w:rsidP="00A331AA"/>
        </w:tc>
        <w:tc>
          <w:tcPr>
            <w:tcW w:w="1250" w:type="pct"/>
          </w:tcPr>
          <w:p w:rsidR="00FF7821" w:rsidRDefault="00FF7821" w:rsidP="00A331AA">
            <w:pPr>
              <w:jc w:val="right"/>
            </w:pPr>
            <w:r>
              <w:t xml:space="preserve">   60 100,00                        </w:t>
            </w:r>
          </w:p>
          <w:p w:rsidR="00FF7821" w:rsidRDefault="00FF7821" w:rsidP="00A331AA">
            <w:pPr>
              <w:jc w:val="center"/>
            </w:pPr>
            <w:r>
              <w:t xml:space="preserve">                    </w:t>
            </w:r>
          </w:p>
        </w:tc>
      </w:tr>
      <w:tr w:rsidR="00FF7821" w:rsidTr="00A331AA">
        <w:tc>
          <w:tcPr>
            <w:tcW w:w="1250" w:type="pct"/>
          </w:tcPr>
          <w:p w:rsidR="00FF7821" w:rsidRDefault="00FF7821" w:rsidP="00A331AA">
            <w:r>
              <w:t xml:space="preserve">Z </w:t>
            </w:r>
            <w:proofErr w:type="spellStart"/>
            <w:r>
              <w:t>všeobec.pokladny</w:t>
            </w:r>
            <w:proofErr w:type="spellEnd"/>
            <w:r>
              <w:t xml:space="preserve"> správy stát.rozpočtu</w:t>
            </w:r>
          </w:p>
        </w:tc>
        <w:tc>
          <w:tcPr>
            <w:tcW w:w="1250" w:type="pct"/>
          </w:tcPr>
          <w:p w:rsidR="00FF7821" w:rsidRDefault="00C42BF7" w:rsidP="00C42BF7">
            <w:pPr>
              <w:jc w:val="right"/>
            </w:pPr>
            <w:r>
              <w:t>36 000</w:t>
            </w:r>
            <w:r w:rsidR="00FF7821">
              <w:t>,00</w:t>
            </w:r>
          </w:p>
        </w:tc>
        <w:tc>
          <w:tcPr>
            <w:tcW w:w="1250" w:type="pct"/>
          </w:tcPr>
          <w:p w:rsidR="00FF7821" w:rsidRDefault="00C42BF7" w:rsidP="00C42BF7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Volby   98193</w:t>
            </w:r>
          </w:p>
        </w:tc>
        <w:tc>
          <w:tcPr>
            <w:tcW w:w="1250" w:type="pct"/>
          </w:tcPr>
          <w:p w:rsidR="00FF7821" w:rsidRDefault="0070089A" w:rsidP="0070089A">
            <w:pPr>
              <w:jc w:val="right"/>
            </w:pPr>
            <w:r>
              <w:t>15 538</w:t>
            </w:r>
            <w:r w:rsidR="00FF7821">
              <w:t>,</w:t>
            </w:r>
            <w:r>
              <w:t>00</w:t>
            </w:r>
            <w:r w:rsidR="00FF7821">
              <w:t xml:space="preserve">                              </w:t>
            </w:r>
            <w:r>
              <w:t>20 462</w:t>
            </w:r>
            <w:r w:rsidR="00FF7821">
              <w:t>,</w:t>
            </w:r>
            <w:r>
              <w:t>00</w:t>
            </w:r>
            <w:r w:rsidR="00FF7821">
              <w:t>-vratka</w:t>
            </w:r>
          </w:p>
        </w:tc>
      </w:tr>
    </w:tbl>
    <w:p w:rsidR="00FF7821" w:rsidRDefault="00FF7821" w:rsidP="00FF7821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</w:t>
      </w:r>
    </w:p>
    <w:p w:rsidR="0070089A" w:rsidRDefault="0070089A" w:rsidP="009D6055"/>
    <w:p w:rsidR="0070089A" w:rsidRDefault="0070089A" w:rsidP="009D6055"/>
    <w:p w:rsidR="0070089A" w:rsidRDefault="0070089A" w:rsidP="009D6055"/>
    <w:p w:rsidR="0070089A" w:rsidRDefault="0070089A" w:rsidP="009D6055"/>
    <w:p w:rsidR="0070089A" w:rsidRDefault="0070089A" w:rsidP="009D6055"/>
    <w:p w:rsidR="0070089A" w:rsidRDefault="0070089A" w:rsidP="009D6055"/>
    <w:p w:rsidR="0070089A" w:rsidRDefault="0070089A" w:rsidP="009D6055"/>
    <w:p w:rsidR="009D6055" w:rsidRDefault="009D6055" w:rsidP="009D6055">
      <w:r>
        <w:t>Zveřejněno na úřední desce a elektronické úřední desce.</w:t>
      </w:r>
    </w:p>
    <w:p w:rsidR="00FF7821" w:rsidRDefault="00FF7821" w:rsidP="00FF7821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FF7821" w:rsidRDefault="00FF7821" w:rsidP="00FF7821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FF7821" w:rsidRDefault="00FF7821" w:rsidP="00FF7821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</w:p>
    <w:p w:rsidR="00FF7821" w:rsidRDefault="00FF7821" w:rsidP="00FF7821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  <w:r>
        <w:rPr>
          <w:bCs/>
          <w:sz w:val="24"/>
          <w:szCs w:val="24"/>
        </w:rPr>
        <w:t>Vyvěšeno</w:t>
      </w:r>
      <w:r w:rsidR="0070089A">
        <w:rPr>
          <w:bCs/>
          <w:caps/>
          <w:sz w:val="24"/>
          <w:szCs w:val="24"/>
        </w:rPr>
        <w:t xml:space="preserve">: </w:t>
      </w:r>
      <w:r w:rsidR="00056477">
        <w:rPr>
          <w:bCs/>
          <w:caps/>
          <w:sz w:val="24"/>
          <w:szCs w:val="24"/>
        </w:rPr>
        <w:t>20.5.2013</w:t>
      </w:r>
    </w:p>
    <w:p w:rsidR="00FF7821" w:rsidRDefault="00FF7821" w:rsidP="00FF7821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  <w:t xml:space="preserve">                                          </w:t>
      </w:r>
      <w:r>
        <w:rPr>
          <w:bCs/>
          <w:caps/>
          <w:sz w:val="24"/>
          <w:szCs w:val="24"/>
        </w:rPr>
        <w:tab/>
        <w:t xml:space="preserve">                                          S</w:t>
      </w:r>
      <w:r>
        <w:rPr>
          <w:bCs/>
          <w:sz w:val="24"/>
          <w:szCs w:val="24"/>
        </w:rPr>
        <w:t>ňato</w:t>
      </w:r>
      <w:r w:rsidR="0070089A">
        <w:rPr>
          <w:bCs/>
          <w:caps/>
          <w:sz w:val="24"/>
          <w:szCs w:val="24"/>
        </w:rPr>
        <w:t xml:space="preserve">:  </w:t>
      </w:r>
    </w:p>
    <w:p w:rsidR="00FF7821" w:rsidRDefault="00FF7821" w:rsidP="00FF7821">
      <w:pPr>
        <w:pStyle w:val="dopis1"/>
        <w:rPr>
          <w:bCs/>
          <w:caps/>
          <w:sz w:val="24"/>
          <w:szCs w:val="24"/>
        </w:rPr>
      </w:pPr>
    </w:p>
    <w:p w:rsidR="00FF7821" w:rsidRDefault="00FF7821" w:rsidP="00FF7821">
      <w:pPr>
        <w:pStyle w:val="dopis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Závěry  inventarizace</w:t>
      </w:r>
    </w:p>
    <w:p w:rsidR="00FF7821" w:rsidRDefault="0070089A" w:rsidP="00FF7821">
      <w:pPr>
        <w:pStyle w:val="dopis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31.12.2012</w:t>
      </w:r>
      <w:r w:rsidR="00FF7821">
        <w:rPr>
          <w:b/>
          <w:sz w:val="28"/>
          <w:szCs w:val="28"/>
        </w:rPr>
        <w:t xml:space="preserve"> u obce </w:t>
      </w:r>
      <w:proofErr w:type="spellStart"/>
      <w:r w:rsidR="00FF7821">
        <w:rPr>
          <w:b/>
          <w:sz w:val="28"/>
          <w:szCs w:val="28"/>
        </w:rPr>
        <w:t>Janoušov</w:t>
      </w:r>
      <w:proofErr w:type="spellEnd"/>
    </w:p>
    <w:p w:rsidR="00FF7821" w:rsidRDefault="00FF7821" w:rsidP="00FF7821">
      <w:pPr>
        <w:pStyle w:val="dopis1"/>
        <w:rPr>
          <w:b/>
          <w:caps/>
          <w:sz w:val="24"/>
          <w:szCs w:val="24"/>
        </w:rPr>
      </w:pPr>
    </w:p>
    <w:p w:rsidR="00FF7821" w:rsidRDefault="00FF7821" w:rsidP="00FF7821">
      <w:pPr>
        <w:pStyle w:val="dopis1"/>
        <w:rPr>
          <w:b/>
          <w:caps/>
          <w:sz w:val="24"/>
          <w:szCs w:val="24"/>
        </w:rPr>
      </w:pPr>
    </w:p>
    <w:p w:rsidR="00FF7821" w:rsidRDefault="00FF7821" w:rsidP="00FF7821">
      <w:pPr>
        <w:pStyle w:val="dopis1"/>
        <w:rPr>
          <w:b/>
          <w:caps/>
          <w:sz w:val="24"/>
          <w:szCs w:val="24"/>
        </w:rPr>
      </w:pPr>
    </w:p>
    <w:p w:rsidR="00FF7821" w:rsidRDefault="0070089A" w:rsidP="00FF7821">
      <w:pPr>
        <w:overflowPunct w:val="0"/>
        <w:autoSpaceDE w:val="0"/>
        <w:autoSpaceDN w:val="0"/>
        <w:adjustRightInd w:val="0"/>
        <w:textAlignment w:val="baseline"/>
      </w:pPr>
      <w:r>
        <w:t>Plán inventur pro rok 2012</w:t>
      </w:r>
      <w:r w:rsidR="00FF7821">
        <w:t xml:space="preserve"> byl vydán starostou obce. Inventarizační komise postupovaly v souladu s vydanými předpisy. Termíny byly dodrženy.  </w:t>
      </w:r>
    </w:p>
    <w:p w:rsidR="00FF7821" w:rsidRDefault="00FF7821" w:rsidP="00FF7821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r w:rsidR="0070089A">
        <w:t>21</w:t>
      </w:r>
      <w:r>
        <w:t>.12.201</w:t>
      </w:r>
      <w:r w:rsidR="0070089A">
        <w:t>2</w:t>
      </w:r>
      <w:r>
        <w:t xml:space="preserve"> starosta obce. Provedení proškolení je doloženo Zápisem o proškolení.</w:t>
      </w:r>
    </w:p>
    <w:p w:rsidR="00FF7821" w:rsidRDefault="00FF7821" w:rsidP="00FF7821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FF7821" w:rsidRDefault="00FF7821" w:rsidP="00FF7821">
      <w:pPr>
        <w:overflowPunct w:val="0"/>
        <w:autoSpaceDE w:val="0"/>
        <w:autoSpaceDN w:val="0"/>
        <w:adjustRightInd w:val="0"/>
        <w:textAlignment w:val="baseline"/>
      </w:pPr>
      <w:r>
        <w:t>Dílčí inventarizační komise  vyhotovily  inventurní seznamy a inventurní soupisy.</w:t>
      </w:r>
    </w:p>
    <w:p w:rsidR="00FF7821" w:rsidRDefault="00FF7821" w:rsidP="00FF7821">
      <w:pPr>
        <w:overflowPunct w:val="0"/>
        <w:autoSpaceDE w:val="0"/>
        <w:autoSpaceDN w:val="0"/>
        <w:adjustRightInd w:val="0"/>
        <w:textAlignment w:val="baseline"/>
      </w:pPr>
      <w:r>
        <w:t>Majetek je řádně zabezpečen. Rozdíly nebyly zjištěny. Zápis  hlavní inventarizační komise    o provedené inventarizaci za rok 201</w:t>
      </w:r>
      <w:r w:rsidR="0070089A">
        <w:t>2</w:t>
      </w:r>
      <w:r>
        <w:t xml:space="preserve"> byl pořízen dne 2</w:t>
      </w:r>
      <w:r w:rsidR="0070089A">
        <w:t>3</w:t>
      </w:r>
      <w:r>
        <w:t>.1.201</w:t>
      </w:r>
      <w:r w:rsidR="0070089A">
        <w:t>3</w:t>
      </w:r>
      <w:r>
        <w:t xml:space="preserve">.  </w:t>
      </w:r>
    </w:p>
    <w:p w:rsidR="00FF7821" w:rsidRDefault="00FF7821" w:rsidP="00FF7821">
      <w:pPr>
        <w:jc w:val="center"/>
      </w:pPr>
    </w:p>
    <w:p w:rsidR="00FF7821" w:rsidRDefault="0070089A" w:rsidP="00FF7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Stavy  účtů  k 31.12.2012</w:t>
      </w:r>
      <w:r w:rsidR="00FF7821">
        <w:rPr>
          <w:b/>
          <w:sz w:val="28"/>
          <w:szCs w:val="28"/>
          <w:u w:val="single"/>
        </w:rPr>
        <w:t>:</w:t>
      </w:r>
    </w:p>
    <w:p w:rsidR="00FF7821" w:rsidRDefault="00FF7821" w:rsidP="00FF7821">
      <w:pPr>
        <w:jc w:val="center"/>
      </w:pPr>
    </w:p>
    <w:p w:rsidR="00056477" w:rsidRPr="00F2735B" w:rsidRDefault="00056477" w:rsidP="00056477">
      <w:pPr>
        <w:jc w:val="center"/>
        <w:rPr>
          <w:rFonts w:ascii="Comic Sans MS" w:hAnsi="Comic Sans MS"/>
          <w:b/>
          <w:bCs/>
          <w:sz w:val="28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018 – Drobný dlouhodobý nehmotný majetek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16 584,50</w:t>
      </w:r>
      <w:r w:rsidRPr="00F2735B">
        <w:rPr>
          <w:rFonts w:ascii="Comic Sans MS" w:hAnsi="Comic Sans MS"/>
        </w:rPr>
        <w:t>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041</w:t>
      </w:r>
      <w:r w:rsidRPr="00F2735B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Nedokončený dlouhodobý nehmotný majetek </w:t>
      </w:r>
      <w:r w:rsidRPr="00F2735B">
        <w:rPr>
          <w:rFonts w:ascii="Comic Sans MS" w:hAnsi="Comic Sans MS"/>
        </w:rPr>
        <w:t xml:space="preserve"> 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  <w:t>10 000,-Kč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021 – Stavby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4 359 548,-K</w:t>
      </w:r>
      <w:r w:rsidRPr="00F2735B">
        <w:rPr>
          <w:rFonts w:ascii="Comic Sans MS" w:hAnsi="Comic Sans MS"/>
        </w:rPr>
        <w:t>č</w:t>
      </w:r>
      <w:r w:rsidRPr="00F2735B">
        <w:rPr>
          <w:rFonts w:ascii="Comic Sans MS" w:hAnsi="Comic Sans MS"/>
        </w:rPr>
        <w:tab/>
      </w:r>
      <w:r w:rsidRPr="00F2735B">
        <w:rPr>
          <w:rFonts w:ascii="Comic Sans MS" w:hAnsi="Comic Sans MS"/>
        </w:rPr>
        <w:tab/>
      </w:r>
      <w:r w:rsidRPr="00F2735B">
        <w:rPr>
          <w:rFonts w:ascii="Comic Sans MS" w:hAnsi="Comic Sans MS"/>
        </w:rPr>
        <w:tab/>
      </w:r>
      <w:r w:rsidRPr="00F2735B">
        <w:rPr>
          <w:rFonts w:ascii="Comic Sans MS" w:hAnsi="Comic Sans MS"/>
        </w:rPr>
        <w:tab/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028 – Drobný dlouhodobý hmotný majetek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247 445,1</w:t>
      </w:r>
      <w:r w:rsidRPr="00F2735B">
        <w:rPr>
          <w:rFonts w:ascii="Comic Sans MS" w:hAnsi="Comic Sans MS"/>
        </w:rPr>
        <w:t>0Kč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ÚČET 031 -  Pozemky 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Hodnota celkem: 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1 061 620,18</w:t>
      </w:r>
      <w:r w:rsidRPr="00F2735B">
        <w:rPr>
          <w:rFonts w:ascii="Comic Sans MS" w:hAnsi="Comic Sans MS"/>
        </w:rPr>
        <w:t>Kč</w:t>
      </w:r>
      <w:r w:rsidRPr="00F2735B">
        <w:rPr>
          <w:rFonts w:ascii="Comic Sans MS" w:hAnsi="Comic Sans MS"/>
        </w:rPr>
        <w:tab/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032 – Kulturní předměty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35 315</w:t>
      </w:r>
      <w:r w:rsidRPr="00F2735B">
        <w:rPr>
          <w:rFonts w:ascii="Comic Sans MS" w:hAnsi="Comic Sans MS"/>
        </w:rPr>
        <w:t>-Kč</w:t>
      </w:r>
      <w:r w:rsidRPr="00F2735B">
        <w:rPr>
          <w:rFonts w:ascii="Comic Sans MS" w:hAnsi="Comic Sans MS"/>
        </w:rPr>
        <w:tab/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042 – Nedokončený dlouhodobý hmotný majetek</w:t>
      </w: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1 790 000,-Kč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ÚČET 069 – Ostatní dlouhodobý finanční majetek  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  <w:t>20 000,-Kč</w:t>
      </w:r>
      <w:r w:rsidRPr="00F2735B">
        <w:rPr>
          <w:rFonts w:ascii="Comic Sans MS" w:hAnsi="Comic Sans MS"/>
        </w:rPr>
        <w:tab/>
      </w:r>
      <w:r w:rsidRPr="00F2735B">
        <w:rPr>
          <w:rFonts w:ascii="Comic Sans MS" w:hAnsi="Comic Sans MS"/>
        </w:rPr>
        <w:tab/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261  – Pokladna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Stav pokladny:</w:t>
      </w:r>
      <w:r w:rsidRPr="00F2735B">
        <w:rPr>
          <w:rFonts w:ascii="Comic Sans MS" w:hAnsi="Comic Sans MS"/>
        </w:rPr>
        <w:tab/>
        <w:t>0,-Kč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231  – Běžný účet u KB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Stav BÚ:</w:t>
      </w:r>
      <w:r w:rsidRPr="00F2735B">
        <w:rPr>
          <w:rFonts w:ascii="Comic Sans MS" w:hAnsi="Comic Sans MS"/>
        </w:rPr>
        <w:tab/>
        <w:t xml:space="preserve">           </w:t>
      </w:r>
      <w:r>
        <w:rPr>
          <w:rFonts w:ascii="Comic Sans MS" w:hAnsi="Comic Sans MS"/>
        </w:rPr>
        <w:t>65 682,16</w:t>
      </w:r>
      <w:r w:rsidRPr="00F2735B">
        <w:rPr>
          <w:rFonts w:ascii="Comic Sans MS" w:hAnsi="Comic Sans MS"/>
        </w:rPr>
        <w:t xml:space="preserve"> 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314 – Krátkodobé poskytnuté  zálohy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44 930</w:t>
      </w:r>
      <w:r w:rsidRPr="00F2735B">
        <w:rPr>
          <w:rFonts w:ascii="Comic Sans MS" w:hAnsi="Comic Sans MS"/>
        </w:rPr>
        <w:t>,-K</w:t>
      </w:r>
      <w:r>
        <w:rPr>
          <w:rFonts w:ascii="Comic Sans MS" w:hAnsi="Comic Sans MS"/>
        </w:rPr>
        <w:t>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321 – Dodavatelé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Hodnota celkem: 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600</w:t>
      </w:r>
      <w:r w:rsidRPr="00F2735B">
        <w:rPr>
          <w:rFonts w:ascii="Comic Sans MS" w:hAnsi="Comic Sans MS"/>
        </w:rPr>
        <w:t>,-Kč</w:t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324 – Krátkodobé přijaté zálohy</w:t>
      </w:r>
    </w:p>
    <w:p w:rsidR="00056477" w:rsidRPr="00F2735B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8 330,-Kč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331 – Zaměstnanci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Hodnota celkem: </w:t>
      </w:r>
      <w:r w:rsidRPr="00F2735B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>8223</w:t>
      </w:r>
      <w:r w:rsidRPr="00F2735B">
        <w:rPr>
          <w:rFonts w:ascii="Comic Sans MS" w:hAnsi="Comic Sans MS"/>
        </w:rPr>
        <w:t>,- 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ÚČET 336 – Zúčtování s institucemi </w:t>
      </w:r>
      <w:proofErr w:type="spellStart"/>
      <w:r w:rsidRPr="00F2735B">
        <w:rPr>
          <w:rFonts w:ascii="Comic Sans MS" w:hAnsi="Comic Sans MS"/>
        </w:rPr>
        <w:t>soc</w:t>
      </w:r>
      <w:proofErr w:type="spellEnd"/>
      <w:r w:rsidRPr="00F2735B">
        <w:rPr>
          <w:rFonts w:ascii="Comic Sans MS" w:hAnsi="Comic Sans MS"/>
        </w:rPr>
        <w:t>. zabezpečení a zdravotního pojištění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Hodnota celkem: 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2 853</w:t>
      </w:r>
      <w:r w:rsidRPr="00F2735B">
        <w:rPr>
          <w:rFonts w:ascii="Comic Sans MS" w:hAnsi="Comic Sans MS"/>
        </w:rPr>
        <w:t xml:space="preserve">,- Kč 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342 – Jiné přímé daně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Hodnota celkem: 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1 949</w:t>
      </w:r>
      <w:r w:rsidRPr="00F2735B">
        <w:rPr>
          <w:rFonts w:ascii="Comic Sans MS" w:hAnsi="Comic Sans MS"/>
        </w:rPr>
        <w:t xml:space="preserve">,-Kč 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347 –  Závazky ke státnímu rozpočtu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Hodnota celkem: 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274</w:t>
      </w:r>
      <w:r w:rsidRPr="00F2735B">
        <w:rPr>
          <w:rFonts w:ascii="Comic Sans MS" w:hAnsi="Comic Sans MS"/>
        </w:rPr>
        <w:t>,-Kč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ÚČET 384 – Výnosy příštích období 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3 807</w:t>
      </w:r>
      <w:r w:rsidRPr="00F2735B">
        <w:rPr>
          <w:rFonts w:ascii="Comic Sans MS" w:hAnsi="Comic Sans MS"/>
        </w:rPr>
        <w:t>,-Kč</w:t>
      </w:r>
    </w:p>
    <w:p w:rsidR="00056477" w:rsidRPr="00F2735B" w:rsidRDefault="00056477" w:rsidP="00056477">
      <w:pPr>
        <w:rPr>
          <w:rFonts w:ascii="Comic Sans MS" w:hAnsi="Comic Sans MS"/>
        </w:rPr>
      </w:pP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ÚČET 389 – Dohadné účty pasivní</w:t>
      </w:r>
    </w:p>
    <w:p w:rsidR="00056477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>Hodnota celkem:</w:t>
      </w:r>
      <w:r w:rsidRPr="00F2735B">
        <w:rPr>
          <w:rFonts w:ascii="Comic Sans MS" w:hAnsi="Comic Sans MS"/>
        </w:rPr>
        <w:tab/>
      </w:r>
      <w:r>
        <w:rPr>
          <w:rFonts w:ascii="Comic Sans MS" w:hAnsi="Comic Sans MS"/>
        </w:rPr>
        <w:t>44 930</w:t>
      </w:r>
      <w:r w:rsidRPr="00F2735B">
        <w:rPr>
          <w:rFonts w:ascii="Comic Sans MS" w:hAnsi="Comic Sans MS"/>
        </w:rPr>
        <w:t>,-Kč</w:t>
      </w:r>
      <w:r w:rsidRPr="00F2735B">
        <w:rPr>
          <w:rFonts w:ascii="Comic Sans MS" w:hAnsi="Comic Sans MS"/>
        </w:rPr>
        <w:tab/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401 –Mění účetní jednotky</w:t>
      </w: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9 066 251,44Kč</w:t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ÚČET 403 - </w:t>
      </w:r>
      <w:r>
        <w:rPr>
          <w:rFonts w:ascii="Comic Sans MS" w:hAnsi="Comic Sans MS"/>
        </w:rPr>
        <w:tab/>
        <w:t>Transfery na pořízení dlouhodobého majetku</w:t>
      </w: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106 320,46</w:t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406 – Oceňovací rozdíly při změně metody</w:t>
      </w: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-1 783 140,-Kč</w:t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408 – Opravy chyb minulých období</w:t>
      </w:r>
      <w:r>
        <w:rPr>
          <w:rFonts w:ascii="Comic Sans MS" w:hAnsi="Comic Sans MS"/>
        </w:rPr>
        <w:tab/>
      </w: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-1 792 582,-Kč</w:t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ÚČET 493- Výsledek hospodaření běžného účetního období </w:t>
      </w:r>
    </w:p>
    <w:p w:rsidR="00056477" w:rsidRPr="00F2735B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- 87 703,21</w:t>
      </w:r>
    </w:p>
    <w:p w:rsidR="00056477" w:rsidRPr="00F2735B" w:rsidRDefault="00056477" w:rsidP="00056477">
      <w:pPr>
        <w:rPr>
          <w:rFonts w:ascii="Comic Sans MS" w:hAnsi="Comic Sans MS"/>
        </w:rPr>
      </w:pPr>
      <w:r w:rsidRPr="00F2735B">
        <w:rPr>
          <w:rFonts w:ascii="Comic Sans MS" w:hAnsi="Comic Sans MS"/>
        </w:rPr>
        <w:t xml:space="preserve"> </w:t>
      </w: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ÚČET 432 – Nerozdělený zisk, neuhrazená ztráta minulých let</w:t>
      </w:r>
    </w:p>
    <w:p w:rsidR="00056477" w:rsidRPr="00F2735B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>63 158,65Kč</w:t>
      </w:r>
    </w:p>
    <w:p w:rsidR="00056477" w:rsidRDefault="00056477" w:rsidP="00056477">
      <w:pPr>
        <w:rPr>
          <w:rFonts w:ascii="Comic Sans MS" w:hAnsi="Comic Sans MS"/>
        </w:rPr>
      </w:pPr>
    </w:p>
    <w:p w:rsidR="00056477" w:rsidRDefault="00056477" w:rsidP="00056477">
      <w:pPr>
        <w:rPr>
          <w:rFonts w:ascii="Comic Sans MS" w:hAnsi="Comic Sans MS"/>
        </w:rPr>
      </w:pPr>
      <w:r>
        <w:rPr>
          <w:rFonts w:ascii="Comic Sans MS" w:hAnsi="Comic Sans MS"/>
        </w:rPr>
        <w:t>ÚČET 903 – Ostatní majetek</w:t>
      </w:r>
    </w:p>
    <w:p w:rsidR="00056477" w:rsidRPr="00CA78F9" w:rsidRDefault="00056477" w:rsidP="00056477">
      <w:pPr>
        <w:rPr>
          <w:rFonts w:ascii="Comic Sans MS" w:hAnsi="Comic Sans MS"/>
          <w:sz w:val="26"/>
        </w:rPr>
      </w:pPr>
      <w:r>
        <w:rPr>
          <w:rFonts w:ascii="Comic Sans MS" w:hAnsi="Comic Sans MS"/>
        </w:rPr>
        <w:t>Hodnota celkem:</w:t>
      </w:r>
      <w:r>
        <w:rPr>
          <w:rFonts w:ascii="Comic Sans MS" w:hAnsi="Comic Sans MS"/>
        </w:rPr>
        <w:tab/>
        <w:t xml:space="preserve">1,-Kč </w:t>
      </w:r>
      <w:r>
        <w:rPr>
          <w:rFonts w:ascii="Comic Sans MS" w:hAnsi="Comic Sans MS"/>
          <w:sz w:val="26"/>
        </w:rPr>
        <w:t>(pozemky MNV)</w:t>
      </w:r>
    </w:p>
    <w:p w:rsidR="00FF7821" w:rsidRDefault="00FF7821" w:rsidP="00FF7821">
      <w:pPr>
        <w:jc w:val="center"/>
      </w:pPr>
    </w:p>
    <w:p w:rsidR="00FF7821" w:rsidRDefault="00FF7821" w:rsidP="00FF7821"/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</w:p>
    <w:p w:rsidR="00FF7821" w:rsidRDefault="00FF7821" w:rsidP="00FF7821">
      <w:pPr>
        <w:jc w:val="center"/>
      </w:pPr>
      <w:r>
        <w:rPr>
          <w:bCs/>
          <w:caps/>
        </w:rPr>
        <w:t xml:space="preserve">                                            </w:t>
      </w:r>
      <w:r>
        <w:rPr>
          <w:bCs/>
          <w:caps/>
        </w:rPr>
        <w:tab/>
        <w:t xml:space="preserve">                                                           </w:t>
      </w:r>
    </w:p>
    <w:p w:rsidR="00FF7821" w:rsidRDefault="00FF7821" w:rsidP="00FF7821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</w:t>
      </w:r>
    </w:p>
    <w:p w:rsidR="00FF7821" w:rsidRDefault="00FF7821" w:rsidP="00FF7821">
      <w:pPr>
        <w:jc w:val="center"/>
        <w:rPr>
          <w:bCs/>
          <w:caps/>
        </w:rPr>
      </w:pPr>
    </w:p>
    <w:p w:rsidR="00FF7821" w:rsidRDefault="00FF7821" w:rsidP="00FF7821">
      <w:pPr>
        <w:pStyle w:val="dopis1"/>
        <w:rPr>
          <w:bCs/>
          <w:caps/>
          <w:sz w:val="24"/>
          <w:szCs w:val="24"/>
        </w:rPr>
      </w:pPr>
    </w:p>
    <w:p w:rsidR="00FF7821" w:rsidRDefault="00FF7821" w:rsidP="00FF7821"/>
    <w:p w:rsidR="00FF7821" w:rsidRDefault="00FF7821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056477" w:rsidRDefault="00056477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9D6055" w:rsidRDefault="009D6055" w:rsidP="009D6055">
      <w:r>
        <w:t>Zveřejněno na úřední desce a elektronické úřední desce.</w:t>
      </w:r>
    </w:p>
    <w:p w:rsidR="00FF7821" w:rsidRDefault="00FF7821" w:rsidP="00FF7821"/>
    <w:p w:rsidR="00FF7821" w:rsidRDefault="00FF7821" w:rsidP="00FF7821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>Vyvěšeno</w:t>
      </w:r>
      <w:r w:rsidR="00056477">
        <w:rPr>
          <w:bCs/>
          <w:caps/>
          <w:sz w:val="24"/>
          <w:szCs w:val="24"/>
        </w:rPr>
        <w:t>: 20.5.2013</w:t>
      </w:r>
    </w:p>
    <w:p w:rsidR="00FF7821" w:rsidRDefault="00FF7821" w:rsidP="00FF7821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  <w:t xml:space="preserve">                                  </w:t>
      </w:r>
      <w:r>
        <w:rPr>
          <w:bCs/>
          <w:sz w:val="24"/>
          <w:szCs w:val="24"/>
        </w:rPr>
        <w:t>Sňato</w:t>
      </w:r>
      <w:r w:rsidR="00056477">
        <w:rPr>
          <w:bCs/>
          <w:caps/>
          <w:sz w:val="24"/>
          <w:szCs w:val="24"/>
        </w:rPr>
        <w:t xml:space="preserve">:     </w:t>
      </w: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Přezkoumání  </w:t>
      </w:r>
      <w:r w:rsidR="0070089A">
        <w:rPr>
          <w:b/>
          <w:sz w:val="32"/>
          <w:szCs w:val="32"/>
        </w:rPr>
        <w:t>hospodaření  obce  za  rok  2012</w:t>
      </w: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pracovníky  Krajského úřadu Olomouckého kraje ve dnech   </w:t>
      </w:r>
      <w:r w:rsidR="0070089A">
        <w:rPr>
          <w:b/>
          <w:sz w:val="24"/>
        </w:rPr>
        <w:t>7.9.2012</w:t>
      </w:r>
      <w:r>
        <w:rPr>
          <w:b/>
          <w:sz w:val="24"/>
        </w:rPr>
        <w:t xml:space="preserve">   /dílčí přezkoumání/ a dne </w:t>
      </w:r>
      <w:r w:rsidR="0070089A">
        <w:rPr>
          <w:b/>
          <w:sz w:val="24"/>
        </w:rPr>
        <w:t>8</w:t>
      </w:r>
      <w:r>
        <w:rPr>
          <w:b/>
          <w:sz w:val="24"/>
        </w:rPr>
        <w:t>.2.201</w:t>
      </w:r>
      <w:r w:rsidR="0070089A">
        <w:rPr>
          <w:b/>
          <w:sz w:val="24"/>
        </w:rPr>
        <w:t>3</w:t>
      </w: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FF7821" w:rsidRDefault="00FF7821" w:rsidP="00FF7821">
      <w:pPr>
        <w:pStyle w:val="Normalni"/>
        <w:rPr>
          <w:b/>
          <w:sz w:val="28"/>
          <w:szCs w:val="28"/>
        </w:rPr>
      </w:pPr>
    </w:p>
    <w:p w:rsidR="00FF7821" w:rsidRDefault="00FF7821" w:rsidP="00FF7821">
      <w:pPr>
        <w:pStyle w:val="Normalni"/>
        <w:rPr>
          <w:b/>
          <w:sz w:val="28"/>
          <w:szCs w:val="28"/>
        </w:rPr>
      </w:pPr>
    </w:p>
    <w:p w:rsidR="00FF7821" w:rsidRDefault="00FF7821" w:rsidP="00FF7821">
      <w:pPr>
        <w:pStyle w:val="Normalni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nebyly zjištěny chyby a nedostatky</w:t>
      </w:r>
    </w:p>
    <w:p w:rsidR="00FF7821" w:rsidRDefault="00FF7821" w:rsidP="00FF7821">
      <w:pPr>
        <w:pStyle w:val="Normalni"/>
        <w:ind w:left="1069" w:firstLine="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(§ 10 odst. 3 písm. a) zákona)</w:t>
      </w:r>
    </w:p>
    <w:p w:rsidR="00FF7821" w:rsidRDefault="00FF7821" w:rsidP="00FF7821">
      <w:pPr>
        <w:pStyle w:val="Normalni"/>
        <w:ind w:left="707" w:firstLine="709"/>
        <w:rPr>
          <w:b/>
          <w:sz w:val="28"/>
          <w:szCs w:val="28"/>
        </w:rPr>
      </w:pPr>
    </w:p>
    <w:p w:rsidR="00FF7821" w:rsidRDefault="00FF7821" w:rsidP="00FF7821">
      <w:pPr>
        <w:pStyle w:val="Normalni"/>
        <w:ind w:left="707" w:firstLine="709"/>
        <w:rPr>
          <w:b/>
          <w:sz w:val="28"/>
          <w:szCs w:val="28"/>
        </w:rPr>
      </w:pPr>
    </w:p>
    <w:p w:rsidR="00FF7821" w:rsidRDefault="00FF7821" w:rsidP="00FF7821">
      <w:pPr>
        <w:pStyle w:val="Normalni"/>
        <w:ind w:left="709"/>
        <w:rPr>
          <w:b/>
          <w:sz w:val="28"/>
          <w:szCs w:val="28"/>
        </w:rPr>
      </w:pPr>
    </w:p>
    <w:p w:rsidR="00FF7821" w:rsidRDefault="00FF7821" w:rsidP="00FF7821">
      <w:pPr>
        <w:pStyle w:val="Normalni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HIK,Zprávy o výsledku přezkoumání hospodaření obce </w:t>
      </w:r>
      <w:proofErr w:type="spellStart"/>
      <w:r>
        <w:rPr>
          <w:sz w:val="22"/>
          <w:szCs w:val="22"/>
        </w:rPr>
        <w:t>Janoušov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r>
        <w:rPr>
          <w:sz w:val="22"/>
          <w:szCs w:val="22"/>
        </w:rPr>
        <w:t>Janoušově</w:t>
      </w:r>
      <w:proofErr w:type="spellEnd"/>
      <w:r>
        <w:rPr>
          <w:sz w:val="22"/>
          <w:szCs w:val="22"/>
        </w:rPr>
        <w:t xml:space="preserve"> , kde je možno do nich nahlédnout).</w:t>
      </w: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 Kubíček</w:t>
      </w:r>
    </w:p>
    <w:p w:rsidR="00FF7821" w:rsidRDefault="00FF7821" w:rsidP="00FF782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FF7821" w:rsidRDefault="00FF7821" w:rsidP="00FF7821">
      <w:pPr>
        <w:pStyle w:val="dopis1"/>
        <w:tabs>
          <w:tab w:val="left" w:pos="426"/>
        </w:tabs>
        <w:jc w:val="both"/>
        <w:rPr>
          <w:sz w:val="24"/>
        </w:rPr>
      </w:pPr>
    </w:p>
    <w:p w:rsidR="00FF7821" w:rsidRPr="00A35190" w:rsidRDefault="00FF7821" w:rsidP="00FF7821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</w:rPr>
        <w:t xml:space="preserve">Telefon/fax 583 296103                                          IČO: 00636088                           </w:t>
      </w:r>
      <w:r>
        <w:rPr>
          <w:sz w:val="18"/>
          <w:szCs w:val="18"/>
        </w:rPr>
        <w:t>e-mail:   obec.janousov@cbox.cz</w:t>
      </w:r>
    </w:p>
    <w:p w:rsidR="0070089A" w:rsidRDefault="0070089A" w:rsidP="009D6055"/>
    <w:p w:rsidR="0070089A" w:rsidRDefault="0070089A" w:rsidP="009D6055"/>
    <w:p w:rsidR="0070089A" w:rsidRDefault="0070089A" w:rsidP="009D6055"/>
    <w:p w:rsidR="0070089A" w:rsidRDefault="0070089A" w:rsidP="009D6055"/>
    <w:p w:rsidR="009D6055" w:rsidRDefault="009D6055" w:rsidP="009D6055">
      <w:r>
        <w:t>Zveřejněno na úřední desce a elektronické úřední desce.</w:t>
      </w:r>
    </w:p>
    <w:p w:rsidR="00FF7821" w:rsidRDefault="00FF7821" w:rsidP="00FF7821">
      <w:pPr>
        <w:rPr>
          <w:rFonts w:ascii="Comic Sans MS" w:hAnsi="Comic Sans MS"/>
        </w:rPr>
      </w:pPr>
    </w:p>
    <w:p w:rsidR="00FF7821" w:rsidRDefault="00FF7821" w:rsidP="00FF7821">
      <w:pPr>
        <w:rPr>
          <w:rFonts w:ascii="Comic Sans MS" w:hAnsi="Comic Sans MS"/>
        </w:rPr>
      </w:pPr>
    </w:p>
    <w:p w:rsidR="00FF7821" w:rsidRPr="00A35190" w:rsidRDefault="00FF7821" w:rsidP="00FF7821">
      <w:pPr>
        <w:ind w:left="6372" w:firstLine="708"/>
        <w:rPr>
          <w:caps/>
        </w:rPr>
      </w:pPr>
      <w:r w:rsidRPr="00A35190">
        <w:t>Vyvěšeno</w:t>
      </w:r>
      <w:r w:rsidRPr="00A35190">
        <w:rPr>
          <w:caps/>
        </w:rPr>
        <w:t>:</w:t>
      </w:r>
      <w:r w:rsidR="00056477">
        <w:rPr>
          <w:caps/>
        </w:rPr>
        <w:t>20.5.2013</w:t>
      </w:r>
    </w:p>
    <w:p w:rsidR="00FF7821" w:rsidRPr="00A35190" w:rsidRDefault="00FF7821" w:rsidP="00FF7821">
      <w:pPr>
        <w:pStyle w:val="dopis1"/>
        <w:rPr>
          <w:caps/>
          <w:sz w:val="24"/>
          <w:szCs w:val="24"/>
        </w:rPr>
      </w:pPr>
      <w:r w:rsidRPr="00A35190">
        <w:rPr>
          <w:caps/>
          <w:sz w:val="24"/>
          <w:szCs w:val="24"/>
        </w:rPr>
        <w:tab/>
      </w:r>
      <w:r w:rsidRPr="00A35190">
        <w:rPr>
          <w:caps/>
          <w:sz w:val="24"/>
          <w:szCs w:val="24"/>
        </w:rPr>
        <w:tab/>
      </w:r>
      <w:r w:rsidRPr="00A35190">
        <w:rPr>
          <w:caps/>
          <w:sz w:val="24"/>
          <w:szCs w:val="24"/>
        </w:rPr>
        <w:tab/>
        <w:t xml:space="preserve">                                 </w:t>
      </w:r>
      <w:r w:rsidRPr="00A35190">
        <w:rPr>
          <w:caps/>
          <w:sz w:val="24"/>
          <w:szCs w:val="24"/>
        </w:rPr>
        <w:tab/>
      </w:r>
      <w:r w:rsidRPr="00A35190">
        <w:rPr>
          <w:sz w:val="24"/>
          <w:szCs w:val="24"/>
        </w:rPr>
        <w:t>Sňato</w:t>
      </w:r>
      <w:r w:rsidRPr="00A35190">
        <w:rPr>
          <w:caps/>
          <w:sz w:val="24"/>
          <w:szCs w:val="24"/>
        </w:rPr>
        <w:t>:</w:t>
      </w:r>
      <w:r w:rsidR="00056477">
        <w:rPr>
          <w:caps/>
          <w:sz w:val="24"/>
          <w:szCs w:val="24"/>
        </w:rPr>
        <w:t xml:space="preserve"> </w:t>
      </w:r>
    </w:p>
    <w:p w:rsidR="00FF7821" w:rsidRPr="00A35190" w:rsidRDefault="00FF7821" w:rsidP="00FF7821">
      <w:pPr>
        <w:rPr>
          <w:b/>
        </w:rPr>
      </w:pPr>
    </w:p>
    <w:p w:rsidR="00FF7821" w:rsidRDefault="00FF7821" w:rsidP="00FF7821"/>
    <w:p w:rsidR="00FF7821" w:rsidRDefault="00FF7821" w:rsidP="00FF7821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Připomínky k návrhu </w:t>
      </w:r>
      <w:r w:rsidR="0070089A">
        <w:rPr>
          <w:rFonts w:ascii="Calibri" w:hAnsi="Calibri"/>
          <w:sz w:val="40"/>
          <w:szCs w:val="40"/>
        </w:rPr>
        <w:t>závěrečného účtu za rok 2012</w:t>
      </w:r>
    </w:p>
    <w:p w:rsidR="00FF7821" w:rsidRDefault="00FF7821" w:rsidP="00FF7821">
      <w:pPr>
        <w:jc w:val="center"/>
      </w:pPr>
    </w:p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>
      <w:pPr>
        <w:rPr>
          <w:sz w:val="28"/>
          <w:szCs w:val="28"/>
        </w:rPr>
      </w:pPr>
      <w:r>
        <w:rPr>
          <w:sz w:val="28"/>
          <w:szCs w:val="28"/>
        </w:rPr>
        <w:t>Připomínky k náv</w:t>
      </w:r>
      <w:r w:rsidR="0070089A">
        <w:rPr>
          <w:sz w:val="28"/>
          <w:szCs w:val="28"/>
        </w:rPr>
        <w:t>rhu závěrečného účtu za rok 2012</w:t>
      </w:r>
      <w:r>
        <w:rPr>
          <w:sz w:val="28"/>
          <w:szCs w:val="28"/>
        </w:rPr>
        <w:t xml:space="preserve"> mohou občané uplatnit písemně na OÚ v </w:t>
      </w:r>
      <w:proofErr w:type="spellStart"/>
      <w:r>
        <w:rPr>
          <w:sz w:val="28"/>
          <w:szCs w:val="28"/>
        </w:rPr>
        <w:t>Janoušov</w:t>
      </w:r>
      <w:proofErr w:type="spellEnd"/>
    </w:p>
    <w:p w:rsidR="00FF7821" w:rsidRDefault="00FF7821" w:rsidP="00FF7821">
      <w:pPr>
        <w:rPr>
          <w:sz w:val="28"/>
          <w:szCs w:val="28"/>
        </w:rPr>
      </w:pPr>
    </w:p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>
      <w:pPr>
        <w:ind w:left="3540" w:firstLine="708"/>
        <w:rPr>
          <w:sz w:val="44"/>
          <w:szCs w:val="44"/>
        </w:rPr>
      </w:pPr>
      <w:r>
        <w:rPr>
          <w:sz w:val="44"/>
          <w:szCs w:val="44"/>
        </w:rPr>
        <w:t xml:space="preserve"> do  </w:t>
      </w:r>
      <w:r w:rsidR="00056477">
        <w:rPr>
          <w:sz w:val="44"/>
          <w:szCs w:val="44"/>
        </w:rPr>
        <w:t>10.6.2013</w:t>
      </w:r>
    </w:p>
    <w:p w:rsidR="00FF7821" w:rsidRDefault="00FF7821" w:rsidP="00FF7821">
      <w:pPr>
        <w:ind w:left="3540" w:firstLine="708"/>
        <w:rPr>
          <w:sz w:val="44"/>
          <w:szCs w:val="44"/>
        </w:rPr>
      </w:pPr>
    </w:p>
    <w:p w:rsidR="00FF7821" w:rsidRDefault="00FF7821" w:rsidP="00FF7821">
      <w:pPr>
        <w:ind w:left="3540" w:firstLine="708"/>
        <w:rPr>
          <w:sz w:val="44"/>
          <w:szCs w:val="44"/>
        </w:rPr>
      </w:pPr>
    </w:p>
    <w:p w:rsidR="00FF7821" w:rsidRDefault="00FF7821" w:rsidP="00FF7821">
      <w:pPr>
        <w:ind w:left="3540" w:firstLine="708"/>
        <w:rPr>
          <w:sz w:val="44"/>
          <w:szCs w:val="44"/>
        </w:rPr>
      </w:pPr>
    </w:p>
    <w:p w:rsidR="00FF7821" w:rsidRDefault="00FF7821" w:rsidP="00FF7821">
      <w:pPr>
        <w:ind w:left="3540" w:firstLine="708"/>
        <w:rPr>
          <w:sz w:val="44"/>
          <w:szCs w:val="44"/>
        </w:rPr>
      </w:pPr>
    </w:p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24"/>
        </w:rPr>
        <w:t>Jan Kubíček</w:t>
      </w:r>
    </w:p>
    <w:p w:rsidR="00FF7821" w:rsidRDefault="00FF7821" w:rsidP="00FF7821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FF7821" w:rsidRDefault="00FF7821" w:rsidP="00FF7821">
      <w:pPr>
        <w:pStyle w:val="Normalni"/>
        <w:jc w:val="both"/>
        <w:rPr>
          <w:b/>
          <w:sz w:val="24"/>
        </w:rPr>
      </w:pPr>
    </w:p>
    <w:p w:rsidR="00FF7821" w:rsidRDefault="00FF7821" w:rsidP="00FF7821"/>
    <w:p w:rsidR="00FF7821" w:rsidRDefault="00FF7821" w:rsidP="00FF7821"/>
    <w:p w:rsidR="00FF7821" w:rsidRDefault="00FF7821" w:rsidP="00FF7821"/>
    <w:p w:rsidR="00FF7821" w:rsidRDefault="00FF7821" w:rsidP="00FF7821"/>
    <w:p w:rsidR="00A004CF" w:rsidRDefault="00A004CF"/>
    <w:sectPr w:rsidR="00A004CF" w:rsidSect="00BB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3D1"/>
    <w:multiLevelType w:val="hybridMultilevel"/>
    <w:tmpl w:val="5D609F66"/>
    <w:lvl w:ilvl="0" w:tplc="24FC501A">
      <w:start w:val="1112"/>
      <w:numFmt w:val="decimal"/>
      <w:lvlText w:val="%1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12F61AE"/>
    <w:multiLevelType w:val="hybridMultilevel"/>
    <w:tmpl w:val="3194463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821"/>
    <w:rsid w:val="00056477"/>
    <w:rsid w:val="00450DD9"/>
    <w:rsid w:val="00531019"/>
    <w:rsid w:val="005D5C92"/>
    <w:rsid w:val="005D6B4D"/>
    <w:rsid w:val="0070089A"/>
    <w:rsid w:val="00957F9C"/>
    <w:rsid w:val="009D6055"/>
    <w:rsid w:val="00A004CF"/>
    <w:rsid w:val="00BB2266"/>
    <w:rsid w:val="00BF420E"/>
    <w:rsid w:val="00C42BF7"/>
    <w:rsid w:val="00C7735A"/>
    <w:rsid w:val="00F22970"/>
    <w:rsid w:val="00FE5CAE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F7821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F7821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FF7821"/>
    <w:pPr>
      <w:keepNext/>
      <w:tabs>
        <w:tab w:val="left" w:pos="4253"/>
      </w:tabs>
      <w:jc w:val="center"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link w:val="Nadpis6Char"/>
    <w:qFormat/>
    <w:rsid w:val="00FF7821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F78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F782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7821"/>
    <w:rPr>
      <w:rFonts w:ascii="Times New Roman" w:eastAsia="Times New Roman" w:hAnsi="Times New Roman" w:cs="Times New Roman"/>
      <w:b/>
      <w:sz w:val="32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FF7821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dopis1">
    <w:name w:val="dopis1"/>
    <w:basedOn w:val="Normln"/>
    <w:rsid w:val="00FF7821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styleId="Nzev">
    <w:name w:val="Title"/>
    <w:basedOn w:val="Normln"/>
    <w:link w:val="NzevChar"/>
    <w:qFormat/>
    <w:rsid w:val="00FF7821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782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semiHidden/>
    <w:rsid w:val="00FF7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F7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i">
    <w:name w:val="Normalni"/>
    <w:rsid w:val="00FF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1670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7</cp:revision>
  <cp:lastPrinted>2013-05-20T16:15:00Z</cp:lastPrinted>
  <dcterms:created xsi:type="dcterms:W3CDTF">2013-05-19T10:19:00Z</dcterms:created>
  <dcterms:modified xsi:type="dcterms:W3CDTF">2013-05-20T16:27:00Z</dcterms:modified>
</cp:coreProperties>
</file>